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ӘЛ-ФАРАБИ АТЫНДАҒЫ ҚАЗАҚ ҰЛТТЫҚ УНИВЕРСИТЕТІ</w:t>
      </w: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ФИЛОЛОГИЯ ЖӘНЕ ӘЛЕМ ТІЛДЕРІ ФАКУЛЬТЕТІ</w:t>
      </w:r>
    </w:p>
    <w:p w:rsidR="004E16F8" w:rsidRPr="004E16F8" w:rsidRDefault="004E16F8" w:rsidP="004E16F8">
      <w:pPr>
        <w:keepNext/>
        <w:spacing w:after="0" w:line="240" w:lineRule="auto"/>
        <w:jc w:val="center"/>
        <w:outlineLvl w:val="0"/>
        <w:rPr>
          <w:rFonts w:ascii="Times New Roman" w:eastAsia="Times New Roman" w:hAnsi="Times New Roman" w:cs="Times New Roman"/>
          <w:b/>
          <w:bCs/>
          <w:kern w:val="32"/>
          <w:sz w:val="24"/>
          <w:szCs w:val="24"/>
          <w:lang w:val="kk-KZ" w:eastAsia="ru-RU"/>
        </w:rPr>
      </w:pPr>
      <w:r w:rsidRPr="004E16F8">
        <w:rPr>
          <w:rFonts w:ascii="Times New Roman" w:eastAsia="Times New Roman" w:hAnsi="Times New Roman" w:cs="Times New Roman"/>
          <w:b/>
          <w:bCs/>
          <w:kern w:val="32"/>
          <w:sz w:val="24"/>
          <w:szCs w:val="24"/>
          <w:lang w:val="kk-KZ" w:eastAsia="ru-RU"/>
        </w:rPr>
        <w:t>ҚАЗАҚ ТІЛ БІЛІМІ КАФЕДРАСЫ</w:t>
      </w:r>
    </w:p>
    <w:p w:rsidR="004E16F8" w:rsidRPr="004E16F8" w:rsidRDefault="004E16F8" w:rsidP="004E16F8">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4E16F8">
        <w:rPr>
          <w:rFonts w:ascii="Times New Roman" w:eastAsia="Times New Roman" w:hAnsi="Times New Roman" w:cs="Times New Roman"/>
          <w:b/>
          <w:bCs/>
          <w:kern w:val="32"/>
          <w:sz w:val="24"/>
          <w:szCs w:val="24"/>
          <w:lang w:val="kk-KZ" w:eastAsia="ru-RU"/>
        </w:rPr>
        <w:t>БЕКІТЕМІН</w:t>
      </w:r>
    </w:p>
    <w:p w:rsidR="004E16F8" w:rsidRPr="004E16F8" w:rsidRDefault="004E16F8" w:rsidP="004E16F8">
      <w:pPr>
        <w:spacing w:after="0" w:line="240" w:lineRule="auto"/>
        <w:jc w:val="right"/>
        <w:outlineLvl w:val="6"/>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 xml:space="preserve">Факультет деканы </w:t>
      </w:r>
    </w:p>
    <w:p w:rsidR="004E16F8" w:rsidRPr="004E16F8" w:rsidRDefault="004E16F8" w:rsidP="004E16F8">
      <w:pPr>
        <w:spacing w:after="0" w:line="240" w:lineRule="auto"/>
        <w:jc w:val="right"/>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____________________ (қолы)</w:t>
      </w:r>
    </w:p>
    <w:p w:rsidR="004E16F8" w:rsidRPr="004E16F8" w:rsidRDefault="004E16F8" w:rsidP="004E16F8">
      <w:pPr>
        <w:spacing w:after="0" w:line="240" w:lineRule="auto"/>
        <w:jc w:val="right"/>
        <w:outlineLvl w:val="6"/>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__</w:t>
      </w:r>
      <w:r w:rsidRPr="004E16F8">
        <w:rPr>
          <w:rFonts w:ascii="Times New Roman" w:eastAsia="Times New Roman" w:hAnsi="Times New Roman" w:cs="Times New Roman"/>
          <w:sz w:val="24"/>
          <w:szCs w:val="24"/>
          <w:u w:val="single"/>
          <w:lang w:val="kk-KZ" w:eastAsia="ru-RU"/>
        </w:rPr>
        <w:t>Ө. Әбдиманұлы</w:t>
      </w:r>
      <w:r w:rsidRPr="004E16F8">
        <w:rPr>
          <w:rFonts w:ascii="Times New Roman" w:eastAsia="Times New Roman" w:hAnsi="Times New Roman" w:cs="Times New Roman"/>
          <w:sz w:val="24"/>
          <w:szCs w:val="24"/>
          <w:lang w:val="kk-KZ" w:eastAsia="ru-RU"/>
        </w:rPr>
        <w:t xml:space="preserve"> (аты-жөні)</w:t>
      </w:r>
    </w:p>
    <w:p w:rsidR="004E16F8" w:rsidRPr="004E16F8" w:rsidRDefault="004E16F8" w:rsidP="004E16F8">
      <w:pPr>
        <w:spacing w:after="0" w:line="240" w:lineRule="auto"/>
        <w:jc w:val="right"/>
        <w:outlineLvl w:val="6"/>
        <w:rPr>
          <w:rFonts w:ascii="Times New Roman" w:eastAsia="Times New Roman" w:hAnsi="Times New Roman" w:cs="Times New Roman"/>
          <w:b/>
          <w:sz w:val="24"/>
          <w:szCs w:val="24"/>
          <w:lang w:eastAsia="ru-RU"/>
        </w:rPr>
      </w:pPr>
      <w:r w:rsidRPr="004E16F8">
        <w:rPr>
          <w:rFonts w:ascii="Times New Roman" w:eastAsia="Times New Roman" w:hAnsi="Times New Roman" w:cs="Times New Roman"/>
          <w:b/>
          <w:sz w:val="24"/>
          <w:szCs w:val="24"/>
          <w:lang w:eastAsia="ru-RU"/>
        </w:rPr>
        <w:t>"______"________ 20</w:t>
      </w:r>
      <w:r w:rsidRPr="004E16F8">
        <w:rPr>
          <w:rFonts w:ascii="Times New Roman" w:eastAsia="Times New Roman" w:hAnsi="Times New Roman" w:cs="Times New Roman"/>
          <w:b/>
          <w:sz w:val="24"/>
          <w:szCs w:val="24"/>
          <w:lang w:val="kk-KZ" w:eastAsia="ru-RU"/>
        </w:rPr>
        <w:t xml:space="preserve">17 </w:t>
      </w:r>
      <w:r w:rsidRPr="004E16F8">
        <w:rPr>
          <w:rFonts w:ascii="Times New Roman" w:eastAsia="Times New Roman" w:hAnsi="Times New Roman" w:cs="Times New Roman"/>
          <w:b/>
          <w:sz w:val="24"/>
          <w:szCs w:val="24"/>
          <w:lang w:eastAsia="ru-RU"/>
        </w:rPr>
        <w:t>г.</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4E16F8">
        <w:rPr>
          <w:rFonts w:ascii="Times New Roman" w:eastAsia="Times New Roman" w:hAnsi="Times New Roman" w:cs="Times New Roman"/>
          <w:b/>
          <w:bCs/>
          <w:sz w:val="24"/>
          <w:szCs w:val="24"/>
          <w:lang w:val="kk-KZ" w:eastAsia="ru-RU"/>
        </w:rPr>
        <w:t>Силлабус</w:t>
      </w:r>
    </w:p>
    <w:p w:rsidR="004E16F8" w:rsidRPr="004E16F8" w:rsidRDefault="00835D78" w:rsidP="004E16F8">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 семестр  2018</w:t>
      </w:r>
      <w:r>
        <w:rPr>
          <w:rFonts w:ascii="Times New Roman" w:eastAsia="Times New Roman" w:hAnsi="Times New Roman" w:cs="Times New Roman"/>
          <w:b/>
          <w:bCs/>
          <w:sz w:val="24"/>
          <w:szCs w:val="24"/>
          <w:lang w:eastAsia="ru-RU"/>
        </w:rPr>
        <w:t>-2019</w:t>
      </w:r>
      <w:r w:rsidR="004E16F8" w:rsidRPr="004E16F8">
        <w:rPr>
          <w:rFonts w:ascii="Times New Roman" w:eastAsia="Times New Roman" w:hAnsi="Times New Roman" w:cs="Times New Roman"/>
          <w:b/>
          <w:bCs/>
          <w:sz w:val="24"/>
          <w:szCs w:val="24"/>
          <w:lang w:eastAsia="ru-RU"/>
        </w:rPr>
        <w:t xml:space="preserve"> </w:t>
      </w:r>
      <w:r w:rsidR="004E16F8" w:rsidRPr="004E16F8">
        <w:rPr>
          <w:rFonts w:ascii="Times New Roman" w:eastAsia="Times New Roman" w:hAnsi="Times New Roman" w:cs="Times New Roman"/>
          <w:b/>
          <w:bCs/>
          <w:sz w:val="24"/>
          <w:szCs w:val="24"/>
          <w:lang w:val="kk-KZ" w:eastAsia="ru-RU"/>
        </w:rPr>
        <w:t>оқу жылы</w:t>
      </w:r>
    </w:p>
    <w:p w:rsidR="004E16F8" w:rsidRPr="004E16F8" w:rsidRDefault="004E16F8" w:rsidP="004E16F8">
      <w:pPr>
        <w:spacing w:after="0" w:line="240" w:lineRule="auto"/>
        <w:jc w:val="center"/>
        <w:rPr>
          <w:rFonts w:ascii="Times New Roman" w:eastAsia="Times New Roman" w:hAnsi="Times New Roman" w:cs="Times New Roman"/>
          <w:b/>
          <w:bCs/>
          <w:sz w:val="24"/>
          <w:szCs w:val="24"/>
          <w:lang w:val="kk-KZ" w:eastAsia="ru-RU"/>
        </w:rPr>
      </w:pP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Курс туралы академиялық ақпарат</w:t>
      </w:r>
    </w:p>
    <w:tbl>
      <w:tblPr>
        <w:tblStyle w:val="1"/>
        <w:tblW w:w="9923" w:type="dxa"/>
        <w:tblInd w:w="-34" w:type="dxa"/>
        <w:tblLayout w:type="fixed"/>
        <w:tblLook w:val="04A0" w:firstRow="1" w:lastRow="0" w:firstColumn="1" w:lastColumn="0" w:noHBand="0" w:noVBand="1"/>
      </w:tblPr>
      <w:tblGrid>
        <w:gridCol w:w="2410"/>
        <w:gridCol w:w="1276"/>
        <w:gridCol w:w="567"/>
        <w:gridCol w:w="945"/>
        <w:gridCol w:w="945"/>
        <w:gridCol w:w="945"/>
        <w:gridCol w:w="1400"/>
        <w:gridCol w:w="1435"/>
      </w:tblGrid>
      <w:tr w:rsidR="004E16F8" w:rsidRPr="004E16F8" w:rsidTr="00097B07">
        <w:trPr>
          <w:trHeight w:val="265"/>
        </w:trPr>
        <w:tc>
          <w:tcPr>
            <w:tcW w:w="241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rPr>
              <w:t>Т</w:t>
            </w:r>
            <w:r w:rsidRPr="004E16F8">
              <w:rPr>
                <w:rFonts w:ascii="Times New Roman" w:eastAsia="Calibri" w:hAnsi="Times New Roman" w:cs="Times New Roman"/>
                <w:b/>
                <w:sz w:val="24"/>
                <w:szCs w:val="24"/>
                <w:lang w:val="kk-KZ"/>
              </w:rPr>
              <w:t>үрі</w:t>
            </w:r>
          </w:p>
        </w:tc>
        <w:tc>
          <w:tcPr>
            <w:tcW w:w="2835" w:type="dxa"/>
            <w:gridSpan w:val="3"/>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435" w:type="dxa"/>
            <w:vMerge w:val="restart"/>
          </w:tcPr>
          <w:p w:rsidR="004E16F8" w:rsidRPr="004E16F8" w:rsidRDefault="004E16F8" w:rsidP="004E16F8">
            <w:pPr>
              <w:rPr>
                <w:rFonts w:ascii="Times New Roman" w:eastAsia="Calibri" w:hAnsi="Times New Roman" w:cs="Times New Roman"/>
                <w:b/>
                <w:sz w:val="24"/>
                <w:szCs w:val="24"/>
                <w:lang w:val="en-US"/>
              </w:rPr>
            </w:pPr>
            <w:r w:rsidRPr="004E16F8">
              <w:rPr>
                <w:rFonts w:ascii="Times New Roman" w:eastAsia="Calibri" w:hAnsi="Times New Roman" w:cs="Times New Roman"/>
                <w:b/>
                <w:sz w:val="24"/>
                <w:szCs w:val="24"/>
                <w:lang w:val="en-US"/>
              </w:rPr>
              <w:t>ECTS</w:t>
            </w:r>
          </w:p>
        </w:tc>
      </w:tr>
      <w:tr w:rsidR="004E16F8" w:rsidRPr="004E16F8" w:rsidTr="00097B07">
        <w:trPr>
          <w:trHeight w:val="265"/>
        </w:trPr>
        <w:tc>
          <w:tcPr>
            <w:tcW w:w="2410" w:type="dxa"/>
            <w:vMerge/>
          </w:tcPr>
          <w:p w:rsidR="004E16F8" w:rsidRPr="004E16F8" w:rsidRDefault="004E16F8" w:rsidP="004E16F8">
            <w:pPr>
              <w:jc w:val="center"/>
              <w:rPr>
                <w:rFonts w:ascii="Times New Roman" w:eastAsia="Calibri" w:hAnsi="Times New Roman" w:cs="Times New Roman"/>
                <w:b/>
                <w:sz w:val="24"/>
                <w:szCs w:val="24"/>
              </w:rPr>
            </w:pPr>
          </w:p>
        </w:tc>
        <w:tc>
          <w:tcPr>
            <w:tcW w:w="1276" w:type="dxa"/>
            <w:vMerge/>
          </w:tcPr>
          <w:p w:rsidR="004E16F8" w:rsidRPr="004E16F8" w:rsidRDefault="004E16F8" w:rsidP="004E16F8">
            <w:pPr>
              <w:jc w:val="center"/>
              <w:rPr>
                <w:rFonts w:ascii="Times New Roman" w:eastAsia="Calibri" w:hAnsi="Times New Roman" w:cs="Times New Roman"/>
                <w:b/>
                <w:sz w:val="24"/>
                <w:szCs w:val="24"/>
              </w:rPr>
            </w:pPr>
          </w:p>
        </w:tc>
        <w:tc>
          <w:tcPr>
            <w:tcW w:w="567" w:type="dxa"/>
            <w:vMerge/>
          </w:tcPr>
          <w:p w:rsidR="004E16F8" w:rsidRPr="004E16F8" w:rsidRDefault="004E16F8" w:rsidP="004E16F8">
            <w:pPr>
              <w:jc w:val="center"/>
              <w:rPr>
                <w:rFonts w:ascii="Times New Roman" w:eastAsia="Calibri" w:hAnsi="Times New Roman" w:cs="Times New Roman"/>
                <w:b/>
                <w:sz w:val="24"/>
                <w:szCs w:val="24"/>
              </w:rPr>
            </w:pPr>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4E16F8" w:rsidRPr="004E16F8" w:rsidRDefault="004E16F8" w:rsidP="004E16F8">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4E16F8" w:rsidRPr="004E16F8" w:rsidRDefault="004E16F8" w:rsidP="004E16F8">
            <w:pPr>
              <w:jc w:val="center"/>
              <w:rPr>
                <w:rFonts w:ascii="Times New Roman" w:eastAsia="Calibri" w:hAnsi="Times New Roman" w:cs="Times New Roman"/>
                <w:b/>
                <w:sz w:val="24"/>
                <w:szCs w:val="24"/>
              </w:rPr>
            </w:pPr>
          </w:p>
        </w:tc>
        <w:tc>
          <w:tcPr>
            <w:tcW w:w="1435" w:type="dxa"/>
            <w:vMerge/>
          </w:tcPr>
          <w:p w:rsidR="004E16F8" w:rsidRPr="004E16F8" w:rsidRDefault="004E16F8" w:rsidP="004E16F8">
            <w:pPr>
              <w:jc w:val="center"/>
              <w:rPr>
                <w:rFonts w:ascii="Times New Roman" w:eastAsia="Calibri" w:hAnsi="Times New Roman" w:cs="Times New Roman"/>
                <w:b/>
                <w:sz w:val="24"/>
                <w:szCs w:val="24"/>
              </w:rPr>
            </w:pPr>
          </w:p>
        </w:tc>
      </w:tr>
      <w:tr w:rsidR="004E16F8" w:rsidRPr="004E16F8" w:rsidTr="00097B07">
        <w:tc>
          <w:tcPr>
            <w:tcW w:w="2410" w:type="dxa"/>
          </w:tcPr>
          <w:p w:rsidR="004E16F8" w:rsidRPr="004E16F8" w:rsidRDefault="004E16F8" w:rsidP="004E16F8">
            <w:pPr>
              <w:jc w:val="center"/>
              <w:rPr>
                <w:rFonts w:ascii="Times New Roman" w:eastAsia="Calibri" w:hAnsi="Times New Roman" w:cs="Times New Roman"/>
                <w:sz w:val="24"/>
                <w:szCs w:val="24"/>
              </w:rPr>
            </w:pPr>
            <w:proofErr w:type="spellStart"/>
            <w:r w:rsidRPr="004E16F8">
              <w:rPr>
                <w:rFonts w:ascii="Times New Roman" w:eastAsia="Calibri" w:hAnsi="Times New Roman" w:cs="Calibri"/>
                <w:lang w:val="en-US"/>
              </w:rPr>
              <w:t>KYa</w:t>
            </w:r>
            <w:proofErr w:type="spellEnd"/>
            <w:r w:rsidRPr="004E16F8">
              <w:rPr>
                <w:rFonts w:ascii="Times New Roman" w:eastAsia="Calibri" w:hAnsi="Times New Roman" w:cs="Calibri"/>
              </w:rPr>
              <w:t xml:space="preserve"> 1104</w:t>
            </w:r>
          </w:p>
        </w:tc>
        <w:tc>
          <w:tcPr>
            <w:tcW w:w="1276" w:type="dxa"/>
          </w:tcPr>
          <w:p w:rsidR="004E16F8" w:rsidRPr="004E16F8" w:rsidRDefault="004E16F8" w:rsidP="004E16F8">
            <w:pP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Қазақ тілі</w:t>
            </w:r>
          </w:p>
        </w:tc>
        <w:tc>
          <w:tcPr>
            <w:tcW w:w="567"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ЖББП</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1400"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143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5</w:t>
            </w:r>
          </w:p>
        </w:tc>
      </w:tr>
    </w:tb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1"/>
        <w:gridCol w:w="24"/>
        <w:gridCol w:w="3876"/>
        <w:gridCol w:w="425"/>
        <w:gridCol w:w="567"/>
        <w:gridCol w:w="778"/>
        <w:gridCol w:w="2391"/>
        <w:gridCol w:w="91"/>
      </w:tblGrid>
      <w:tr w:rsidR="004E16F8" w:rsidRPr="004E16F8" w:rsidTr="003A0013">
        <w:tc>
          <w:tcPr>
            <w:tcW w:w="1771" w:type="dxa"/>
            <w:tcBorders>
              <w:top w:val="single" w:sz="4" w:space="0" w:color="000000"/>
              <w:left w:val="single" w:sz="4" w:space="0" w:color="000000"/>
              <w:bottom w:val="single" w:sz="4" w:space="0" w:color="000000"/>
              <w:right w:val="single" w:sz="4" w:space="0" w:color="000000"/>
            </w:tcBorders>
          </w:tcPr>
          <w:p w:rsidR="004E16F8" w:rsidRPr="004E16F8" w:rsidRDefault="003A0013" w:rsidP="004E16F8">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Оқытушы</w:t>
            </w:r>
            <w:r w:rsidR="004E16F8" w:rsidRPr="004E16F8">
              <w:rPr>
                <w:rFonts w:ascii="Times New Roman" w:eastAsia="Times New Roman" w:hAnsi="Times New Roman" w:cs="Times New Roman"/>
                <w:b/>
                <w:bCs/>
                <w:sz w:val="24"/>
                <w:szCs w:val="24"/>
                <w:lang w:val="kk-KZ" w:eastAsia="ru-RU"/>
              </w:rPr>
              <w:t xml:space="preserve">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4E16F8">
              <w:rPr>
                <w:rFonts w:ascii="Times New Roman" w:eastAsia="Times New Roman" w:hAnsi="Times New Roman" w:cs="Times New Roman"/>
                <w:bCs/>
                <w:sz w:val="24"/>
                <w:szCs w:val="24"/>
                <w:lang w:val="kk-KZ" w:eastAsia="ru-RU"/>
              </w:rPr>
              <w:t xml:space="preserve">   </w:t>
            </w:r>
          </w:p>
        </w:tc>
        <w:tc>
          <w:tcPr>
            <w:tcW w:w="4325" w:type="dxa"/>
            <w:gridSpan w:val="3"/>
            <w:tcBorders>
              <w:top w:val="single" w:sz="4" w:space="0" w:color="000000"/>
              <w:left w:val="single" w:sz="4" w:space="0" w:color="000000"/>
              <w:bottom w:val="single" w:sz="4" w:space="0" w:color="000000"/>
              <w:right w:val="single" w:sz="4" w:space="0" w:color="000000"/>
            </w:tcBorders>
          </w:tcPr>
          <w:p w:rsidR="004E16F8" w:rsidRPr="004E16F8" w:rsidRDefault="00BC1D72" w:rsidP="004E16F8">
            <w:pPr>
              <w:spacing w:after="0" w:line="240" w:lineRule="auto"/>
              <w:ind w:firstLine="37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Аширова Анар Тишибайқызы </w:t>
            </w:r>
            <w:r w:rsidR="004E16F8" w:rsidRPr="004E16F8">
              <w:rPr>
                <w:rFonts w:ascii="Times New Roman" w:eastAsia="Times New Roman" w:hAnsi="Times New Roman" w:cs="Times New Roman"/>
                <w:sz w:val="24"/>
                <w:szCs w:val="24"/>
                <w:lang w:val="kk-KZ" w:eastAsia="ru-RU"/>
              </w:rPr>
              <w:t xml:space="preserve"> филолог. ғылымының кандидаты, доцент м.а.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4E16F8">
              <w:rPr>
                <w:rFonts w:ascii="Times New Roman" w:eastAsia="Times New Roman" w:hAnsi="Times New Roman" w:cs="Times New Roman"/>
                <w:bCs/>
                <w:sz w:val="24"/>
                <w:szCs w:val="24"/>
                <w:lang w:val="kk-KZ" w:eastAsia="ru-RU"/>
              </w:rPr>
              <w:t>Офис-сағаттар</w:t>
            </w:r>
          </w:p>
        </w:tc>
        <w:tc>
          <w:tcPr>
            <w:tcW w:w="2482" w:type="dxa"/>
            <w:gridSpan w:val="2"/>
            <w:vMerge w:val="restart"/>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Кесте бойынша</w:t>
            </w:r>
          </w:p>
        </w:tc>
      </w:tr>
      <w:tr w:rsidR="004E16F8" w:rsidRPr="004E16F8" w:rsidTr="003A0013">
        <w:tc>
          <w:tcPr>
            <w:tcW w:w="1771"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4E16F8">
              <w:rPr>
                <w:rFonts w:ascii="Times New Roman" w:eastAsia="Times New Roman" w:hAnsi="Times New Roman" w:cs="Times New Roman"/>
                <w:b/>
                <w:bCs/>
                <w:sz w:val="24"/>
                <w:szCs w:val="24"/>
                <w:lang w:val="kk-KZ" w:eastAsia="ru-RU"/>
              </w:rPr>
              <w:t>e-mail</w:t>
            </w:r>
          </w:p>
        </w:tc>
        <w:tc>
          <w:tcPr>
            <w:tcW w:w="4325" w:type="dxa"/>
            <w:gridSpan w:val="3"/>
            <w:tcBorders>
              <w:top w:val="single" w:sz="4" w:space="0" w:color="000000"/>
              <w:left w:val="single" w:sz="4" w:space="0" w:color="000000"/>
              <w:bottom w:val="single" w:sz="4" w:space="0" w:color="000000"/>
              <w:right w:val="single" w:sz="4" w:space="0" w:color="000000"/>
            </w:tcBorders>
          </w:tcPr>
          <w:p w:rsidR="004E16F8" w:rsidRPr="00BC1D72" w:rsidRDefault="00BC1D72" w:rsidP="004E16F8">
            <w:pPr>
              <w:autoSpaceDE w:val="0"/>
              <w:autoSpaceDN w:val="0"/>
              <w:adjustRightInd w:val="0"/>
              <w:spacing w:after="0" w:line="240" w:lineRule="auto"/>
              <w:jc w:val="both"/>
              <w:rPr>
                <w:rFonts w:ascii="Times New Roman" w:eastAsia="Times New Roman" w:hAnsi="Times New Roman" w:cs="Times New Roman"/>
                <w:sz w:val="24"/>
                <w:szCs w:val="24"/>
                <w:u w:val="single"/>
                <w:lang w:val="kk-KZ" w:eastAsia="ru-RU"/>
              </w:rPr>
            </w:pPr>
            <w:r>
              <w:rPr>
                <w:u w:val="single"/>
                <w:lang w:val="en-US"/>
              </w:rPr>
              <w:t>a</w:t>
            </w:r>
            <w:r w:rsidRPr="00BC1D72">
              <w:rPr>
                <w:u w:val="single"/>
                <w:lang w:val="en-US"/>
              </w:rPr>
              <w:t>nara_314</w:t>
            </w:r>
            <w:hyperlink r:id="rId5" w:history="1">
              <w:r w:rsidR="004E16F8" w:rsidRPr="00BC1D72">
                <w:rPr>
                  <w:rFonts w:ascii="Times New Roman" w:eastAsia="Times New Roman" w:hAnsi="Times New Roman" w:cs="Times New Roman"/>
                  <w:sz w:val="24"/>
                  <w:szCs w:val="24"/>
                  <w:u w:val="single"/>
                  <w:lang w:eastAsia="ru-RU"/>
                </w:rPr>
                <w:t>@</w:t>
              </w:r>
              <w:r w:rsidR="004E16F8" w:rsidRPr="00BC1D72">
                <w:rPr>
                  <w:rFonts w:ascii="Times New Roman" w:eastAsia="Times New Roman" w:hAnsi="Times New Roman" w:cs="Times New Roman"/>
                  <w:sz w:val="24"/>
                  <w:szCs w:val="24"/>
                  <w:u w:val="single"/>
                  <w:lang w:val="en-US" w:eastAsia="ru-RU"/>
                </w:rPr>
                <w:t>mail</w:t>
              </w:r>
              <w:r w:rsidR="004E16F8" w:rsidRPr="00BC1D72">
                <w:rPr>
                  <w:rFonts w:ascii="Times New Roman" w:eastAsia="Times New Roman" w:hAnsi="Times New Roman" w:cs="Times New Roman"/>
                  <w:sz w:val="24"/>
                  <w:szCs w:val="24"/>
                  <w:u w:val="single"/>
                  <w:lang w:eastAsia="ru-RU"/>
                </w:rPr>
                <w:t>.</w:t>
              </w:r>
              <w:proofErr w:type="spellStart"/>
              <w:r w:rsidR="004E16F8" w:rsidRPr="00BC1D72">
                <w:rPr>
                  <w:rFonts w:ascii="Times New Roman" w:eastAsia="Times New Roman" w:hAnsi="Times New Roman" w:cs="Times New Roman"/>
                  <w:sz w:val="24"/>
                  <w:szCs w:val="24"/>
                  <w:u w:val="single"/>
                  <w:lang w:val="en-US" w:eastAsia="ru-RU"/>
                </w:rPr>
                <w:t>ru</w:t>
              </w:r>
              <w:proofErr w:type="spellEnd"/>
            </w:hyperlink>
          </w:p>
        </w:tc>
        <w:tc>
          <w:tcPr>
            <w:tcW w:w="1345" w:type="dxa"/>
            <w:gridSpan w:val="2"/>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2482" w:type="dxa"/>
            <w:gridSpan w:val="2"/>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4E16F8" w:rsidRPr="004E16F8" w:rsidTr="003A0013">
        <w:tc>
          <w:tcPr>
            <w:tcW w:w="1771"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4E16F8">
              <w:rPr>
                <w:rFonts w:ascii="Times New Roman" w:eastAsia="Times New Roman" w:hAnsi="Times New Roman" w:cs="Times New Roman"/>
                <w:bCs/>
                <w:sz w:val="24"/>
                <w:szCs w:val="24"/>
                <w:lang w:val="kk-KZ" w:eastAsia="ru-RU"/>
              </w:rPr>
              <w:t xml:space="preserve">Телефоны </w:t>
            </w:r>
          </w:p>
        </w:tc>
        <w:tc>
          <w:tcPr>
            <w:tcW w:w="4325" w:type="dxa"/>
            <w:gridSpan w:val="3"/>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p>
        </w:tc>
        <w:tc>
          <w:tcPr>
            <w:tcW w:w="1345" w:type="dxa"/>
            <w:gridSpan w:val="2"/>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4E16F8">
              <w:rPr>
                <w:rFonts w:ascii="Times New Roman" w:eastAsia="Times New Roman" w:hAnsi="Times New Roman" w:cs="Times New Roman"/>
                <w:bCs/>
                <w:sz w:val="24"/>
                <w:szCs w:val="24"/>
                <w:lang w:val="kk-KZ" w:eastAsia="ru-RU"/>
              </w:rPr>
              <w:t xml:space="preserve">Дәрісхана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2482" w:type="dxa"/>
            <w:gridSpan w:val="2"/>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4E16F8" w:rsidRPr="00835D78" w:rsidTr="00097B07">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Курстың академиялық презентациясы</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c>
        <w:tc>
          <w:tcPr>
            <w:tcW w:w="8037" w:type="dxa"/>
            <w:gridSpan w:val="5"/>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 xml:space="preserve">Оқу курсының түрі: </w:t>
            </w:r>
          </w:p>
          <w:p w:rsidR="004E16F8" w:rsidRPr="004E16F8" w:rsidRDefault="004E16F8" w:rsidP="004E16F8">
            <w:pPr>
              <w:spacing w:after="0" w:line="240" w:lineRule="auto"/>
              <w:rPr>
                <w:rFonts w:ascii="Times New Roman" w:eastAsia="Calibri" w:hAnsi="Times New Roman" w:cs="Times New Roman"/>
                <w:lang w:val="kk-KZ" w:eastAsia="ru-RU"/>
              </w:rPr>
            </w:pPr>
            <w:r w:rsidRPr="004E16F8">
              <w:rPr>
                <w:rFonts w:ascii="Times New Roman" w:eastAsia="Calibri" w:hAnsi="Times New Roman" w:cs="Times New Roman"/>
                <w:lang w:val="kk-KZ" w:eastAsia="ru-RU"/>
              </w:rPr>
              <w:t xml:space="preserve">     Қазақ тілі жалпы білім беру пәндерінің бірі ретінде жоғары оқу орындарының орыс бөлімдерінде </w:t>
            </w:r>
            <w:r w:rsidRPr="004E16F8">
              <w:rPr>
                <w:rFonts w:ascii="Times New Roman" w:eastAsia="Times New Roman" w:hAnsi="Times New Roman" w:cs="Times New Roman"/>
                <w:lang w:val="kk-KZ" w:eastAsia="ru-RU"/>
              </w:rPr>
              <w:t xml:space="preserve">міндетті базалық пән ретінде </w:t>
            </w:r>
            <w:r w:rsidRPr="004E16F8">
              <w:rPr>
                <w:rFonts w:ascii="Times New Roman" w:eastAsia="Calibri" w:hAnsi="Times New Roman" w:cs="Times New Roman"/>
                <w:lang w:val="kk-KZ" w:eastAsia="ru-RU"/>
              </w:rPr>
              <w:t xml:space="preserve">жүргізіледі. </w:t>
            </w:r>
          </w:p>
          <w:p w:rsidR="004E16F8" w:rsidRPr="004E16F8" w:rsidRDefault="004E16F8" w:rsidP="004E16F8">
            <w:pPr>
              <w:spacing w:after="0" w:line="240" w:lineRule="auto"/>
              <w:jc w:val="both"/>
              <w:rPr>
                <w:rFonts w:ascii="Times New Roman" w:eastAsia="Calibri" w:hAnsi="Times New Roman" w:cs="Times New Roman"/>
                <w:lang w:val="kk-KZ" w:eastAsia="ru-RU"/>
              </w:rPr>
            </w:pPr>
            <w:r w:rsidRPr="004E16F8">
              <w:rPr>
                <w:rFonts w:ascii="Times New Roman" w:eastAsia="Calibri" w:hAnsi="Times New Roman" w:cs="Times New Roman"/>
                <w:lang w:val="kk-KZ" w:eastAsia="ru-RU"/>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4E16F8" w:rsidRPr="004E16F8" w:rsidRDefault="003A0013" w:rsidP="004E16F8">
            <w:pPr>
              <w:spacing w:after="0" w:line="240" w:lineRule="auto"/>
              <w:jc w:val="both"/>
              <w:rPr>
                <w:rFonts w:ascii="Times New Roman" w:eastAsia="MS Mincho" w:hAnsi="Times New Roman" w:cs="Times New Roman"/>
                <w:lang w:val="kk-KZ" w:eastAsia="ru-RU"/>
              </w:rPr>
            </w:pPr>
            <w:r>
              <w:rPr>
                <w:rFonts w:ascii="Times New Roman" w:eastAsia="Times New Roman" w:hAnsi="Times New Roman" w:cs="Times New Roman"/>
                <w:b/>
                <w:lang w:val="kk-KZ" w:eastAsia="ru-RU"/>
              </w:rPr>
              <w:t xml:space="preserve">      </w:t>
            </w:r>
            <w:r w:rsidR="004E16F8" w:rsidRPr="004E16F8">
              <w:rPr>
                <w:rFonts w:ascii="Times New Roman" w:eastAsia="Times New Roman" w:hAnsi="Times New Roman" w:cs="Times New Roman"/>
                <w:b/>
                <w:lang w:val="kk-KZ" w:eastAsia="ru-RU"/>
              </w:rPr>
              <w:t>Курстың мақсаты:</w:t>
            </w:r>
            <w:r w:rsidR="004E16F8" w:rsidRPr="004E16F8">
              <w:rPr>
                <w:rFonts w:ascii="Times New Roman" w:eastAsia="Times New Roman" w:hAnsi="Times New Roman" w:cs="Times New Roman"/>
                <w:lang w:val="kk-KZ" w:eastAsia="ru-RU"/>
              </w:rPr>
              <w:t xml:space="preserve"> </w:t>
            </w:r>
            <w:r w:rsidR="004E16F8" w:rsidRPr="004E16F8">
              <w:rPr>
                <w:rFonts w:ascii="Times New Roman" w:eastAsia="MS Mincho" w:hAnsi="Times New Roman" w:cs="Times New Roman"/>
                <w:lang w:val="kk-KZ" w:eastAsia="ru-RU"/>
              </w:rPr>
              <w:t>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деңгейіндегі негізгі міндеттерді сөйлеу түрлеріндегі модельдер мен қатысым түрлері арқылы жүзеге асыру.</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
                <w:color w:val="000000"/>
                <w:lang w:val="kk-KZ" w:eastAsia="ru-RU"/>
              </w:rPr>
            </w:pPr>
            <w:r w:rsidRPr="004E16F8">
              <w:rPr>
                <w:rFonts w:ascii="Times New Roman" w:eastAsia="Times New Roman" w:hAnsi="Times New Roman" w:cs="Times New Roman"/>
                <w:b/>
                <w:color w:val="000000"/>
                <w:lang w:val="kk-KZ" w:eastAsia="ru-RU"/>
              </w:rPr>
              <w:t>когнитивтік құзыреттілік</w:t>
            </w:r>
          </w:p>
          <w:p w:rsidR="004E16F8" w:rsidRPr="004E16F8" w:rsidRDefault="004E16F8" w:rsidP="004E16F8">
            <w:pPr>
              <w:spacing w:after="0" w:line="240" w:lineRule="auto"/>
              <w:rPr>
                <w:rFonts w:ascii="Times New Roman" w:eastAsia="Times New Roman" w:hAnsi="Times New Roman" w:cs="Times New Roman"/>
                <w:b/>
                <w:lang w:val="kk-KZ" w:eastAsia="ru-RU"/>
              </w:rPr>
            </w:pPr>
            <w:r w:rsidRPr="004E16F8">
              <w:rPr>
                <w:rFonts w:ascii="Times New Roman" w:eastAsia="Times New Roman" w:hAnsi="Times New Roman" w:cs="Times New Roman"/>
                <w:color w:val="000000"/>
                <w:lang w:val="kk-KZ" w:eastAsia="ru-RU"/>
              </w:rPr>
              <w:t xml:space="preserve"> </w:t>
            </w:r>
            <w:r w:rsidRPr="004E16F8">
              <w:rPr>
                <w:rFonts w:ascii="Times New Roman" w:eastAsia="Times New Roman" w:hAnsi="Times New Roman" w:cs="Times New Roman"/>
                <w:b/>
                <w:lang w:val="kk-KZ" w:eastAsia="ru-RU"/>
              </w:rPr>
              <w:t xml:space="preserve">Білім. </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-өткен материалдарды есте сақтау және қайталау;</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color w:val="000000"/>
                <w:lang w:val="kk-KZ" w:eastAsia="ru-RU"/>
              </w:rPr>
            </w:pPr>
            <w:r w:rsidRPr="004E16F8">
              <w:rPr>
                <w:rFonts w:ascii="Times New Roman" w:eastAsia="Times New Roman" w:hAnsi="Times New Roman" w:cs="Times New Roman"/>
                <w:lang w:val="kk-KZ" w:eastAsia="ru-RU"/>
              </w:rPr>
              <w:t xml:space="preserve">- </w:t>
            </w:r>
            <w:r w:rsidRPr="004E16F8">
              <w:rPr>
                <w:rFonts w:ascii="Times New Roman" w:eastAsia="Times New Roman" w:hAnsi="Times New Roman" w:cs="Times New Roman"/>
                <w:color w:val="000000"/>
                <w:lang w:val="kk-KZ" w:eastAsia="ru-RU"/>
              </w:rPr>
              <w:t>алған тілдік білімін сөйлесім әрекетінде қолдана білу;</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color w:val="000000"/>
                <w:lang w:val="kk-KZ" w:eastAsia="ru-RU"/>
              </w:rPr>
              <w:t xml:space="preserve">- </w:t>
            </w:r>
            <w:r w:rsidRPr="004E16F8">
              <w:rPr>
                <w:rFonts w:ascii="Times New Roman" w:eastAsia="Times New Roman" w:hAnsi="Times New Roman" w:cs="Times New Roman"/>
                <w:lang w:val="kk-KZ" w:eastAsia="ru-RU"/>
              </w:rPr>
              <w:t xml:space="preserve">берілген сұрақтарға өзінде бар сөздік қорды пайдалана отырып, дұрыс жауап беруге </w:t>
            </w:r>
            <w:r w:rsidRPr="004E16F8">
              <w:rPr>
                <w:rFonts w:ascii="Times New Roman" w:eastAsia="Times New Roman" w:hAnsi="Times New Roman" w:cs="Times New Roman"/>
                <w:b/>
                <w:lang w:val="kk-KZ" w:eastAsia="ru-RU"/>
              </w:rPr>
              <w:t>үйрене</w:t>
            </w:r>
            <w:r w:rsidRPr="004E16F8">
              <w:rPr>
                <w:rFonts w:ascii="Times New Roman" w:eastAsia="Times New Roman" w:hAnsi="Times New Roman" w:cs="Times New Roman"/>
                <w:lang w:val="kk-KZ" w:eastAsia="ru-RU"/>
              </w:rPr>
              <w:t xml:space="preserve"> </w:t>
            </w:r>
            <w:r w:rsidRPr="004E16F8">
              <w:rPr>
                <w:rFonts w:ascii="Times New Roman" w:eastAsia="Times New Roman" w:hAnsi="Times New Roman" w:cs="Times New Roman"/>
                <w:b/>
                <w:lang w:val="kk-KZ" w:eastAsia="ru-RU"/>
              </w:rPr>
              <w:t>білу</w:t>
            </w:r>
            <w:r w:rsidRPr="004E16F8">
              <w:rPr>
                <w:rFonts w:ascii="Times New Roman" w:eastAsia="Times New Roman" w:hAnsi="Times New Roman" w:cs="Times New Roman"/>
                <w:lang w:val="kk-KZ" w:eastAsia="ru-RU"/>
              </w:rPr>
              <w:t>;</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b/>
                <w:lang w:val="kk-KZ" w:eastAsia="ru-RU"/>
              </w:rPr>
              <w:t>-</w:t>
            </w:r>
            <w:r w:rsidRPr="004E16F8">
              <w:rPr>
                <w:rFonts w:ascii="Times New Roman" w:eastAsia="Times New Roman" w:hAnsi="Times New Roman" w:cs="Times New Roman"/>
                <w:lang w:val="kk-KZ" w:eastAsia="ru-RU"/>
              </w:rPr>
              <w:t xml:space="preserve"> мәтіндегі негізгі және қосымша ақпаратты ажырата білу және мәтінді оқу барысында белгілі бір білік пен дағды </w:t>
            </w:r>
            <w:r w:rsidRPr="004E16F8">
              <w:rPr>
                <w:rFonts w:ascii="Times New Roman" w:eastAsia="Times New Roman" w:hAnsi="Times New Roman" w:cs="Times New Roman"/>
                <w:b/>
                <w:lang w:val="kk-KZ" w:eastAsia="ru-RU"/>
              </w:rPr>
              <w:t>қалыптастыра</w:t>
            </w:r>
            <w:r w:rsidRPr="004E16F8">
              <w:rPr>
                <w:rFonts w:ascii="Times New Roman" w:eastAsia="Times New Roman" w:hAnsi="Times New Roman" w:cs="Times New Roman"/>
                <w:lang w:val="kk-KZ" w:eastAsia="ru-RU"/>
              </w:rPr>
              <w:t xml:space="preserve"> </w:t>
            </w:r>
            <w:r w:rsidRPr="004E16F8">
              <w:rPr>
                <w:rFonts w:ascii="Times New Roman" w:eastAsia="Times New Roman" w:hAnsi="Times New Roman" w:cs="Times New Roman"/>
                <w:b/>
                <w:lang w:val="kk-KZ" w:eastAsia="ru-RU"/>
              </w:rPr>
              <w:t>алу</w:t>
            </w:r>
            <w:r w:rsidRPr="004E16F8">
              <w:rPr>
                <w:rFonts w:ascii="Times New Roman" w:eastAsia="Times New Roman" w:hAnsi="Times New Roman" w:cs="Times New Roman"/>
                <w:lang w:val="kk-KZ" w:eastAsia="ru-RU"/>
              </w:rPr>
              <w:t>;</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b/>
                <w:lang w:val="kk-KZ" w:eastAsia="ru-RU"/>
              </w:rPr>
              <w:t>-</w:t>
            </w:r>
            <w:r w:rsidRPr="004E16F8">
              <w:rPr>
                <w:rFonts w:ascii="Times New Roman" w:eastAsia="Times New Roman" w:hAnsi="Times New Roman" w:cs="Times New Roman"/>
                <w:lang w:val="kk-KZ" w:eastAsia="ru-RU"/>
              </w:rPr>
              <w:t xml:space="preserve"> өз мамандығына қатысты белсенді сөздердің </w:t>
            </w:r>
            <w:r w:rsidRPr="004E16F8">
              <w:rPr>
                <w:rFonts w:ascii="Times New Roman" w:eastAsia="Times New Roman" w:hAnsi="Times New Roman" w:cs="Times New Roman"/>
                <w:b/>
                <w:lang w:val="kk-KZ" w:eastAsia="ru-RU"/>
              </w:rPr>
              <w:t>мағынасын білу</w:t>
            </w:r>
            <w:r w:rsidRPr="004E16F8">
              <w:rPr>
                <w:rFonts w:ascii="Times New Roman" w:eastAsia="Times New Roman" w:hAnsi="Times New Roman" w:cs="Times New Roman"/>
                <w:lang w:val="kk-KZ" w:eastAsia="ru-RU"/>
              </w:rPr>
              <w:t xml:space="preserve"> және оны өз мақсатында </w:t>
            </w:r>
            <w:r w:rsidRPr="004E16F8">
              <w:rPr>
                <w:rFonts w:ascii="Times New Roman" w:eastAsia="Times New Roman" w:hAnsi="Times New Roman" w:cs="Times New Roman"/>
                <w:b/>
                <w:lang w:val="kk-KZ" w:eastAsia="ru-RU"/>
              </w:rPr>
              <w:t>қолдана</w:t>
            </w:r>
            <w:r w:rsidRPr="004E16F8">
              <w:rPr>
                <w:rFonts w:ascii="Times New Roman" w:eastAsia="Times New Roman" w:hAnsi="Times New Roman" w:cs="Times New Roman"/>
                <w:lang w:val="kk-KZ" w:eastAsia="ru-RU"/>
              </w:rPr>
              <w:t xml:space="preserve"> </w:t>
            </w:r>
            <w:r w:rsidRPr="004E16F8">
              <w:rPr>
                <w:rFonts w:ascii="Times New Roman" w:eastAsia="Times New Roman" w:hAnsi="Times New Roman" w:cs="Times New Roman"/>
                <w:b/>
                <w:lang w:val="kk-KZ" w:eastAsia="ru-RU"/>
              </w:rPr>
              <w:t>білу.</w:t>
            </w:r>
          </w:p>
          <w:p w:rsidR="004E16F8" w:rsidRPr="004E16F8" w:rsidRDefault="004E16F8" w:rsidP="004E16F8">
            <w:pPr>
              <w:spacing w:after="0" w:line="240" w:lineRule="auto"/>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Түсіну.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өтілген грамматикалық материалдарды бір түрден екіншісіне түрлендіре білу;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lastRenderedPageBreak/>
              <w:t>- алынған ақпараттарды анық, нақты және бірізділікпен түсіндіре білу;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оқиғалар мен жағдаяттар туралы өз көзқарасын жеткізе білу;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лексикалық тақырып көлеміндегі талқылауға қатыса алу және т.б.</w:t>
            </w:r>
          </w:p>
          <w:p w:rsidR="004E16F8" w:rsidRPr="004E16F8" w:rsidRDefault="004E16F8" w:rsidP="004E16F8">
            <w:pPr>
              <w:spacing w:after="0" w:line="240" w:lineRule="auto"/>
              <w:jc w:val="both"/>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Функционалдық құзіреттілік</w:t>
            </w:r>
          </w:p>
          <w:p w:rsidR="004E16F8" w:rsidRPr="004E16F8" w:rsidRDefault="004E16F8" w:rsidP="004E16F8">
            <w:pPr>
              <w:spacing w:after="0" w:line="240" w:lineRule="auto"/>
              <w:jc w:val="both"/>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 xml:space="preserve">Қолдану. </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өтілген материалдарды нақты жағдайлар мен жаңа жағдаяттарда қолдана алу;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өтілген грамматикалық құрылымдар бойынша еркін сөйлем құрай білу;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өтілген лексикалық тақырыптар аясында эссе жаза білу;</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xml:space="preserve">- кесте, сызба, кластер бойынша жағдаяттарды түсіндіре білу. </w:t>
            </w:r>
          </w:p>
          <w:p w:rsidR="004E16F8" w:rsidRPr="004E16F8" w:rsidRDefault="004E16F8" w:rsidP="004E16F8">
            <w:pPr>
              <w:spacing w:after="0" w:line="240" w:lineRule="auto"/>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 xml:space="preserve">Талдау. </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b/>
                <w:lang w:val="kk-KZ" w:eastAsia="ru-RU"/>
              </w:rPr>
              <w:t>-</w:t>
            </w:r>
            <w:r w:rsidRPr="004E16F8">
              <w:rPr>
                <w:rFonts w:ascii="Times New Roman" w:eastAsia="Times New Roman" w:hAnsi="Times New Roman" w:cs="Times New Roman"/>
                <w:lang w:val="kk-KZ" w:eastAsia="ru-RU"/>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eastAsia="ru-RU"/>
              </w:rPr>
              <w:t>жеткізе білу</w:t>
            </w:r>
            <w:r w:rsidRPr="004E16F8">
              <w:rPr>
                <w:rFonts w:ascii="Times New Roman" w:eastAsia="Times New Roman" w:hAnsi="Times New Roman" w:cs="Times New Roman"/>
                <w:lang w:val="kk-KZ" w:eastAsia="ru-RU"/>
              </w:rPr>
              <w:t xml:space="preserve"> және мәтінге </w:t>
            </w:r>
            <w:r w:rsidRPr="004E16F8">
              <w:rPr>
                <w:rFonts w:ascii="Times New Roman" w:eastAsia="Times New Roman" w:hAnsi="Times New Roman" w:cs="Times New Roman"/>
                <w:b/>
                <w:lang w:val="kk-KZ" w:eastAsia="ru-RU"/>
              </w:rPr>
              <w:t>талдау жасай алу</w:t>
            </w:r>
            <w:r w:rsidRPr="004E16F8">
              <w:rPr>
                <w:rFonts w:ascii="Times New Roman" w:eastAsia="Times New Roman" w:hAnsi="Times New Roman" w:cs="Times New Roman"/>
                <w:lang w:val="kk-KZ" w:eastAsia="ru-RU"/>
              </w:rPr>
              <w:t>;</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студенттердің сұрақтарына дұрыс жауап беру, салыстыра білу; жауаптарына сын айта білу;</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берілген тапсырмаларға тәжірибе жасай білу, ерекшеліктерін ажырата алу және қорытынды жасай білу және т.б.</w:t>
            </w:r>
          </w:p>
          <w:p w:rsidR="004E16F8" w:rsidRPr="004E16F8" w:rsidRDefault="004E16F8" w:rsidP="004E16F8">
            <w:pPr>
              <w:spacing w:after="0" w:line="240" w:lineRule="auto"/>
              <w:jc w:val="both"/>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Жүйелік құзіреттілік</w:t>
            </w:r>
          </w:p>
          <w:p w:rsidR="004E16F8" w:rsidRPr="004E16F8" w:rsidRDefault="004E16F8" w:rsidP="004E16F8">
            <w:pPr>
              <w:spacing w:after="0" w:line="240" w:lineRule="auto"/>
              <w:jc w:val="both"/>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 xml:space="preserve">Жинақтау. </w:t>
            </w:r>
          </w:p>
          <w:p w:rsidR="004E16F8" w:rsidRPr="004E16F8" w:rsidRDefault="004E16F8" w:rsidP="004E16F8">
            <w:pPr>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w:t>
            </w:r>
          </w:p>
          <w:p w:rsidR="004E16F8" w:rsidRPr="004E16F8" w:rsidRDefault="004E16F8" w:rsidP="004E16F8">
            <w:pPr>
              <w:autoSpaceDE w:val="0"/>
              <w:autoSpaceDN w:val="0"/>
              <w:adjustRightInd w:val="0"/>
              <w:spacing w:after="0" w:line="240" w:lineRule="auto"/>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тілдер мен әдебиет үдерісін Қазақстандағы, әлемдегі әлеуметтік</w:t>
            </w:r>
            <w:r w:rsidRPr="004E16F8">
              <w:rPr>
                <w:rFonts w:ascii="Times New Roman" w:eastAsia="Times New Roman" w:hAnsi="Times New Roman" w:cs="Times New Roman"/>
                <w:lang w:val="kk-KZ" w:eastAsia="ru-RU"/>
              </w:rPr>
              <w:noBreakHyphen/>
              <w:t>экономикалық, мәдени</w:t>
            </w:r>
            <w:r w:rsidRPr="004E16F8">
              <w:rPr>
                <w:rFonts w:ascii="Times New Roman" w:eastAsia="Times New Roman" w:hAnsi="Times New Roman" w:cs="Times New Roman"/>
                <w:lang w:val="kk-KZ" w:eastAsia="ru-RU"/>
              </w:rPr>
              <w:noBreakHyphen/>
              <w:t>тарихи, саяси жағдайлармен, ҚР конституциялық</w:t>
            </w:r>
            <w:r w:rsidRPr="004E16F8">
              <w:rPr>
                <w:rFonts w:ascii="Times New Roman" w:eastAsia="Times New Roman" w:hAnsi="Times New Roman" w:cs="Times New Roman"/>
                <w:lang w:val="kk-KZ" w:eastAsia="ru-RU"/>
              </w:rPr>
              <w:noBreakHyphen/>
              <w:t>құқықтық негіздерімен үйлестіруге бейімділік.</w:t>
            </w:r>
          </w:p>
          <w:p w:rsidR="004E16F8" w:rsidRPr="004E16F8" w:rsidRDefault="004E16F8" w:rsidP="004E16F8">
            <w:pPr>
              <w:autoSpaceDE w:val="0"/>
              <w:autoSpaceDN w:val="0"/>
              <w:adjustRightInd w:val="0"/>
              <w:spacing w:after="0" w:line="240" w:lineRule="auto"/>
              <w:jc w:val="both"/>
              <w:rPr>
                <w:rFonts w:ascii="Times New Roman" w:eastAsia="Times New Roman" w:hAnsi="Times New Roman" w:cs="Times New Roman"/>
                <w:b/>
                <w:lang w:val="kk-KZ" w:eastAsia="ru-RU"/>
              </w:rPr>
            </w:pPr>
            <w:r w:rsidRPr="004E16F8">
              <w:rPr>
                <w:rFonts w:ascii="Times New Roman" w:eastAsia="Times New Roman" w:hAnsi="Times New Roman" w:cs="Times New Roman"/>
                <w:b/>
                <w:lang w:val="kk-KZ" w:eastAsia="ru-RU"/>
              </w:rPr>
              <w:t>Бағалау.</w:t>
            </w:r>
          </w:p>
          <w:p w:rsidR="004E16F8" w:rsidRPr="004E16F8" w:rsidRDefault="004E16F8" w:rsidP="004E16F8">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өз көзқарасын дәлелдей білу;</w:t>
            </w:r>
          </w:p>
          <w:p w:rsidR="004E16F8" w:rsidRPr="004E16F8" w:rsidRDefault="004E16F8" w:rsidP="004E16F8">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айналасындағыларын өз пікіріне сендіре алу;</w:t>
            </w:r>
          </w:p>
          <w:p w:rsidR="004E16F8" w:rsidRPr="004E16F8" w:rsidRDefault="004E16F8" w:rsidP="004E16F8">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түрлі дереккөздерден дәлелдер келтіріп, негіздей алу;</w:t>
            </w:r>
          </w:p>
          <w:p w:rsidR="004E16F8" w:rsidRPr="004E16F8" w:rsidRDefault="004E16F8" w:rsidP="004E16F8">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материалдарды жинақтап, лайықты ұсына білу және т.б.</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xml:space="preserve">Г) әлеуметтік құзіреттілік: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топта сынды қабылдай білуге, өзара әрекет мен ынтымақтастықта жұмыс істеуге;</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мәселені талқылауға, оның маңыздылығын дәлелдеуге;</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xml:space="preserve">Д) метақұзіреттілік: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lang w:val="kk-KZ" w:eastAsia="ru-RU"/>
              </w:rPr>
              <w:t>- жеке оқу траекториясын жүзеге асыруда тыңдалған курстың рөлін сезінуге қабілеттілік.</w:t>
            </w:r>
          </w:p>
        </w:tc>
      </w:tr>
      <w:tr w:rsidR="004E16F8" w:rsidRPr="004E16F8" w:rsidTr="00097B07">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lastRenderedPageBreak/>
              <w:t>Пререквизит-</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тері </w:t>
            </w:r>
          </w:p>
        </w:tc>
        <w:tc>
          <w:tcPr>
            <w:tcW w:w="8037" w:type="dxa"/>
            <w:gridSpan w:val="5"/>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xml:space="preserve">Мектеп бағдарламасындағы қазақ тілі пәні </w:t>
            </w:r>
          </w:p>
          <w:p w:rsidR="004E16F8" w:rsidRPr="004E16F8" w:rsidRDefault="004E16F8" w:rsidP="004E16F8">
            <w:pPr>
              <w:spacing w:after="0" w:line="240" w:lineRule="auto"/>
              <w:rPr>
                <w:rFonts w:ascii="Times New Roman" w:eastAsia="Times New Roman" w:hAnsi="Times New Roman" w:cs="Times New Roman"/>
                <w:lang w:val="kk-KZ" w:eastAsia="ru-RU"/>
              </w:rPr>
            </w:pPr>
          </w:p>
        </w:tc>
      </w:tr>
      <w:tr w:rsidR="004E16F8" w:rsidRPr="00835D78" w:rsidTr="00097B07">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Cs/>
                <w:sz w:val="24"/>
                <w:szCs w:val="24"/>
                <w:lang w:val="kk-KZ" w:eastAsia="ru-RU"/>
              </w:rPr>
              <w:t>Әдебиеттер және ресурстар</w:t>
            </w:r>
          </w:p>
        </w:tc>
        <w:tc>
          <w:tcPr>
            <w:tcW w:w="8037" w:type="dxa"/>
            <w:gridSpan w:val="5"/>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eastAsia="ru-RU"/>
              </w:rPr>
              <w:t xml:space="preserve">1. Салқынбай А., Егізбаева Н., Жұмағұлова А., Иманқұлова С., Рысбай Б. </w:t>
            </w:r>
            <w:r w:rsidRPr="004E16F8">
              <w:rPr>
                <w:rFonts w:ascii="Times New Roman" w:eastAsia="Times New Roman" w:hAnsi="Times New Roman" w:cs="Times New Roman"/>
                <w:lang w:val="kk-KZ" w:eastAsia="ru-RU"/>
              </w:rPr>
              <w:t>Қазақ тілі: оқу құралы. – Алматы: Қазақ университеті, 2016. – ... б.</w:t>
            </w:r>
          </w:p>
          <w:p w:rsidR="004E16F8" w:rsidRPr="004E16F8" w:rsidRDefault="004E16F8" w:rsidP="004E16F8">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eastAsia="ru-RU"/>
              </w:rPr>
              <w:t xml:space="preserve"> 2.  Б.А.</w:t>
            </w:r>
            <w:r w:rsidRPr="004E16F8">
              <w:rPr>
                <w:rFonts w:ascii="Times New Roman" w:eastAsia="Times New Roman" w:hAnsi="Times New Roman" w:cs="Times New Roman"/>
                <w:lang w:val="kk-KZ" w:eastAsia="ar-SA"/>
              </w:rPr>
              <w:t xml:space="preserve"> Омарова. </w:t>
            </w:r>
            <w:r w:rsidRPr="004E16F8">
              <w:rPr>
                <w:rFonts w:ascii="Times New Roman" w:eastAsia="Times New Roman" w:hAnsi="Times New Roman" w:cs="Times New Roman"/>
                <w:lang w:val="kk-KZ" w:eastAsia="ru-RU"/>
              </w:rPr>
              <w:t>Қазақ тілі: оқу құралы. – Алматы: Қазақ университеті, 2009. – 202 б.</w:t>
            </w:r>
          </w:p>
          <w:p w:rsidR="004E16F8" w:rsidRPr="004E16F8" w:rsidRDefault="004E16F8" w:rsidP="004E16F8">
            <w:pPr>
              <w:spacing w:after="0" w:line="240" w:lineRule="auto"/>
              <w:rPr>
                <w:rFonts w:ascii="Times New Roman" w:eastAsia="Times New Roman" w:hAnsi="Times New Roman" w:cs="Times New Roman"/>
                <w:b/>
                <w:lang w:val="kk-KZ" w:eastAsia="ru-RU"/>
              </w:rPr>
            </w:pPr>
            <w:r w:rsidRPr="004E16F8">
              <w:rPr>
                <w:rFonts w:ascii="Times New Roman" w:eastAsia="Times New Roman" w:hAnsi="Times New Roman" w:cs="Times New Roman"/>
                <w:bCs/>
                <w:iCs/>
                <w:lang w:val="kk-KZ" w:eastAsia="ru-RU"/>
              </w:rPr>
              <w:t xml:space="preserve"> </w:t>
            </w:r>
            <w:r w:rsidRPr="004E16F8">
              <w:rPr>
                <w:rFonts w:ascii="Times New Roman" w:eastAsia="Times New Roman" w:hAnsi="Times New Roman" w:cs="Times New Roman"/>
                <w:b/>
                <w:lang w:val="kk-KZ" w:eastAsia="ru-RU"/>
              </w:rPr>
              <w:t xml:space="preserve">Қосымша әдебиет </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1. Б. Қапалбеков, С. Құлманов, Г. Қалиақпарова. Грамматикалық анықтағыш. – Алматы, 2010.</w:t>
            </w:r>
          </w:p>
          <w:p w:rsidR="004E16F8" w:rsidRPr="004E16F8" w:rsidRDefault="004E16F8" w:rsidP="004E16F8">
            <w:pPr>
              <w:spacing w:after="0" w:line="240" w:lineRule="auto"/>
              <w:rPr>
                <w:rFonts w:ascii="Times New Roman" w:eastAsia="Times New Roman" w:hAnsi="Times New Roman" w:cs="Times New Roman"/>
                <w:lang w:val="kk-KZ" w:eastAsia="ru-RU"/>
              </w:rPr>
            </w:pPr>
            <w:r w:rsidRPr="004E16F8">
              <w:rPr>
                <w:rFonts w:ascii="Times New Roman" w:eastAsia="Times New Roman" w:hAnsi="Times New Roman" w:cs="Times New Roman"/>
                <w:lang w:val="kk-KZ" w:eastAsia="ru-RU"/>
              </w:rPr>
              <w:t xml:space="preserve">2. Ересектерге қазақ тілін оқытуға арналған мультимедиалық кешен. Орта деңгей.  – Алматы, 2010. www.til.gov.kz </w:t>
            </w:r>
          </w:p>
          <w:p w:rsidR="004E16F8" w:rsidRPr="004E16F8" w:rsidRDefault="004E16F8" w:rsidP="004E16F8">
            <w:pPr>
              <w:spacing w:after="0" w:line="240" w:lineRule="auto"/>
              <w:rPr>
                <w:rFonts w:ascii="Times New Roman" w:eastAsia="Times New Roman" w:hAnsi="Times New Roman" w:cs="Times New Roman"/>
                <w:b/>
                <w:color w:val="FF6600"/>
                <w:lang w:val="kk-KZ" w:eastAsia="ru-RU"/>
              </w:rPr>
            </w:pPr>
            <w:r w:rsidRPr="004E16F8">
              <w:rPr>
                <w:rFonts w:ascii="Times New Roman" w:eastAsia="Calibri" w:hAnsi="Times New Roman" w:cs="Times New Roman"/>
                <w:lang w:val="kk-KZ"/>
              </w:rPr>
              <w:t xml:space="preserve">3. Онлайн ресурстар: </w:t>
            </w:r>
            <w:hyperlink r:id="rId6" w:history="1">
              <w:r w:rsidRPr="004E16F8">
                <w:rPr>
                  <w:rFonts w:ascii="Times New Roman" w:eastAsia="Calibri" w:hAnsi="Times New Roman" w:cs="Times New Roman"/>
                  <w:color w:val="0000FF"/>
                  <w:u w:val="single"/>
                  <w:lang w:val="kk-KZ"/>
                </w:rPr>
                <w:t>www.sozdik.kz</w:t>
              </w:r>
            </w:hyperlink>
            <w:r w:rsidRPr="004E16F8">
              <w:rPr>
                <w:rFonts w:ascii="Times New Roman" w:eastAsia="Calibri" w:hAnsi="Times New Roman" w:cs="Times New Roman"/>
                <w:lang w:val="kk-KZ"/>
              </w:rPr>
              <w:t>, www. soylem.kz, tilalemi.kz. emle.kz. terminkom.kz. atau.kz</w:t>
            </w:r>
          </w:p>
        </w:tc>
      </w:tr>
      <w:tr w:rsidR="004E16F8" w:rsidRPr="00835D78" w:rsidTr="003A0013">
        <w:trPr>
          <w:gridAfter w:val="1"/>
          <w:wAfter w:w="91" w:type="dxa"/>
          <w:trHeight w:val="286"/>
        </w:trPr>
        <w:tc>
          <w:tcPr>
            <w:tcW w:w="1795" w:type="dxa"/>
            <w:gridSpan w:val="2"/>
            <w:tcBorders>
              <w:top w:val="single" w:sz="4" w:space="0" w:color="000000"/>
              <w:left w:val="single" w:sz="4" w:space="0" w:color="000000"/>
              <w:bottom w:val="single" w:sz="4" w:space="0" w:color="000000"/>
              <w:right w:val="single" w:sz="4" w:space="0" w:color="000000"/>
            </w:tcBorders>
          </w:tcPr>
          <w:p w:rsidR="004E16F8" w:rsidRPr="007F6919" w:rsidRDefault="007F6919" w:rsidP="004E16F8">
            <w:pPr>
              <w:spacing w:after="0" w:line="240" w:lineRule="auto"/>
              <w:rPr>
                <w:rFonts w:ascii="Times New Roman" w:eastAsia="Times New Roman" w:hAnsi="Times New Roman" w:cs="Times New Roman"/>
                <w:b/>
                <w:sz w:val="24"/>
                <w:szCs w:val="24"/>
                <w:lang w:val="kk-KZ" w:eastAsia="ru-RU"/>
              </w:rPr>
            </w:pPr>
            <w:r w:rsidRPr="007F6919">
              <w:rPr>
                <w:rFonts w:ascii="Times New Roman" w:eastAsia="Times New Roman" w:hAnsi="Times New Roman" w:cs="Times New Roman"/>
                <w:b/>
                <w:sz w:val="24"/>
                <w:szCs w:val="24"/>
                <w:lang w:val="kk-KZ" w:eastAsia="ru-RU"/>
              </w:rPr>
              <w:t>Курс талаптары</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c>
        <w:tc>
          <w:tcPr>
            <w:tcW w:w="8037" w:type="dxa"/>
            <w:gridSpan w:val="5"/>
            <w:tcBorders>
              <w:top w:val="single" w:sz="4" w:space="0" w:color="000000"/>
              <w:left w:val="single" w:sz="4" w:space="0" w:color="000000"/>
              <w:bottom w:val="single" w:sz="4" w:space="0" w:color="000000"/>
              <w:right w:val="single" w:sz="4" w:space="0" w:color="000000"/>
            </w:tcBorders>
          </w:tcPr>
          <w:p w:rsidR="007F6919" w:rsidRPr="007F6919" w:rsidRDefault="007F6919" w:rsidP="007F6919">
            <w:pPr>
              <w:spacing w:after="0" w:line="240" w:lineRule="auto"/>
              <w:jc w:val="both"/>
              <w:rPr>
                <w:rFonts w:ascii="Calibri" w:eastAsia="Times New Roman" w:hAnsi="Calibri" w:cs="Times New Roman"/>
                <w:lang w:eastAsia="ru-RU"/>
              </w:rPr>
            </w:pPr>
            <w:r w:rsidRPr="007F6919">
              <w:rPr>
                <w:rFonts w:ascii="Times New Roman" w:eastAsia="Times New Roman" w:hAnsi="Times New Roman" w:cs="Times New Roman"/>
                <w:lang w:val="kk-KZ" w:eastAsia="ru-RU"/>
              </w:rPr>
              <w:t xml:space="preserve">     Студент</w:t>
            </w:r>
          </w:p>
          <w:p w:rsidR="007F6919" w:rsidRPr="007F6919" w:rsidRDefault="007F6919" w:rsidP="003A0013">
            <w:pPr>
              <w:numPr>
                <w:ilvl w:val="0"/>
                <w:numId w:val="3"/>
              </w:numPr>
              <w:tabs>
                <w:tab w:val="clear" w:pos="720"/>
                <w:tab w:val="num" w:pos="82"/>
                <w:tab w:val="left" w:pos="366"/>
              </w:tabs>
              <w:spacing w:after="0" w:line="240" w:lineRule="auto"/>
              <w:ind w:left="82" w:firstLine="0"/>
              <w:rPr>
                <w:rFonts w:ascii="Times New Roman" w:eastAsia="Times New Roman" w:hAnsi="Times New Roman" w:cs="Times New Roman"/>
                <w:lang w:val="kk-KZ" w:eastAsia="ru-RU"/>
              </w:rPr>
            </w:pPr>
            <w:r w:rsidRPr="007F6919">
              <w:rPr>
                <w:rFonts w:ascii="Times New Roman" w:eastAsia="Times New Roman" w:hAnsi="Times New Roman" w:cs="Times New Roman"/>
                <w:lang w:val="kk-KZ" w:eastAsia="ru-RU"/>
              </w:rPr>
              <w:t>әр сабаққа міндетті түрде қатысуы керек;</w:t>
            </w:r>
          </w:p>
          <w:p w:rsidR="007F6919" w:rsidRPr="007F6919" w:rsidRDefault="007F6919" w:rsidP="003A0013">
            <w:pPr>
              <w:numPr>
                <w:ilvl w:val="0"/>
                <w:numId w:val="3"/>
              </w:numPr>
              <w:tabs>
                <w:tab w:val="clear" w:pos="720"/>
                <w:tab w:val="num" w:pos="82"/>
                <w:tab w:val="left" w:pos="366"/>
              </w:tabs>
              <w:spacing w:before="100" w:beforeAutospacing="1" w:after="100" w:afterAutospacing="1" w:line="240" w:lineRule="auto"/>
              <w:ind w:left="82" w:firstLine="0"/>
              <w:rPr>
                <w:rFonts w:ascii="Times New Roman" w:eastAsia="Times New Roman" w:hAnsi="Times New Roman" w:cs="Times New Roman"/>
                <w:lang w:val="kk-KZ" w:eastAsia="ru-RU"/>
              </w:rPr>
            </w:pPr>
            <w:r w:rsidRPr="007F6919">
              <w:rPr>
                <w:rFonts w:ascii="Times New Roman" w:eastAsia="Times New Roman" w:hAnsi="Times New Roman" w:cs="Times New Roman"/>
                <w:lang w:val="kk-KZ" w:eastAsia="ru-RU"/>
              </w:rPr>
              <w:t>семинар сабағында белсенділік танытып, үнемі сабаққа қатысып отыруы керек;</w:t>
            </w:r>
          </w:p>
          <w:p w:rsidR="007F6919" w:rsidRPr="007F6919" w:rsidRDefault="007F6919" w:rsidP="003A0013">
            <w:pPr>
              <w:numPr>
                <w:ilvl w:val="0"/>
                <w:numId w:val="3"/>
              </w:numPr>
              <w:tabs>
                <w:tab w:val="clear" w:pos="720"/>
                <w:tab w:val="num" w:pos="82"/>
                <w:tab w:val="left" w:pos="366"/>
              </w:tabs>
              <w:spacing w:before="100" w:beforeAutospacing="1" w:after="100" w:afterAutospacing="1" w:line="240" w:lineRule="auto"/>
              <w:ind w:left="82" w:firstLine="0"/>
              <w:rPr>
                <w:rFonts w:ascii="Times New Roman" w:eastAsia="Times New Roman" w:hAnsi="Times New Roman" w:cs="Times New Roman"/>
                <w:lang w:val="kk-KZ" w:eastAsia="ru-RU"/>
              </w:rPr>
            </w:pPr>
            <w:r w:rsidRPr="007F6919">
              <w:rPr>
                <w:rFonts w:ascii="Times New Roman" w:eastAsia="Times New Roman" w:hAnsi="Times New Roman" w:cs="Times New Roman"/>
                <w:lang w:val="kk-KZ" w:eastAsia="ru-RU"/>
              </w:rPr>
              <w:t>СӨЖ және үй тапсырмаларын уақытында орындауға міндетті.</w:t>
            </w:r>
          </w:p>
          <w:p w:rsidR="004E16F8" w:rsidRPr="004E16F8" w:rsidRDefault="007F6919" w:rsidP="003A0013">
            <w:pPr>
              <w:numPr>
                <w:ilvl w:val="0"/>
                <w:numId w:val="3"/>
              </w:numPr>
              <w:tabs>
                <w:tab w:val="clear" w:pos="720"/>
                <w:tab w:val="num" w:pos="82"/>
                <w:tab w:val="left" w:pos="366"/>
              </w:tabs>
              <w:spacing w:before="100" w:beforeAutospacing="1" w:after="100" w:afterAutospacing="1" w:line="240" w:lineRule="auto"/>
              <w:ind w:left="82" w:firstLine="0"/>
              <w:rPr>
                <w:rFonts w:ascii="Times New Roman" w:eastAsia="Times New Roman" w:hAnsi="Times New Roman" w:cs="Times New Roman"/>
                <w:sz w:val="24"/>
                <w:szCs w:val="24"/>
                <w:lang w:val="kk-KZ" w:eastAsia="ru-RU"/>
              </w:rPr>
            </w:pPr>
            <w:r w:rsidRPr="007F6919">
              <w:rPr>
                <w:rFonts w:ascii="Times New Roman" w:eastAsia="Times New Roman" w:hAnsi="Times New Roman" w:cs="Times New Roman"/>
                <w:lang w:val="kk-KZ" w:eastAsia="ru-RU"/>
              </w:rPr>
              <w:t xml:space="preserve">Семинар, СӨЖ тапсырмаларын жоғары деңгейде орындаған студенттерге белсенділігін арттыру мақсатында қосымша жоғары баға қойылады. Себепті жағдайлармен сабақтарға толық қатыса алмаған студент (себептілігін </w:t>
            </w:r>
            <w:r w:rsidRPr="007F6919">
              <w:rPr>
                <w:rFonts w:ascii="Times New Roman" w:eastAsia="Times New Roman" w:hAnsi="Times New Roman" w:cs="Times New Roman"/>
                <w:lang w:val="kk-KZ" w:eastAsia="ru-RU"/>
              </w:rPr>
              <w:lastRenderedPageBreak/>
              <w:t>дәлелдейтен құжаты болған жағдайда) қосымша тапсырмаларды жоғары деңгейде орындаса,  қосымша бал алу мүмкіндігіне ие бола алады.</w:t>
            </w:r>
          </w:p>
        </w:tc>
      </w:tr>
      <w:tr w:rsidR="007F6919" w:rsidRPr="004E16F8" w:rsidTr="007F6919">
        <w:trPr>
          <w:gridAfter w:val="1"/>
          <w:wAfter w:w="91" w:type="dxa"/>
          <w:trHeight w:val="231"/>
        </w:trPr>
        <w:tc>
          <w:tcPr>
            <w:tcW w:w="1795" w:type="dxa"/>
            <w:gridSpan w:val="2"/>
            <w:vMerge w:val="restart"/>
            <w:tcBorders>
              <w:top w:val="single" w:sz="4" w:space="0" w:color="000000"/>
              <w:left w:val="single" w:sz="4" w:space="0" w:color="000000"/>
              <w:right w:val="single" w:sz="4" w:space="0" w:color="000000"/>
            </w:tcBorders>
          </w:tcPr>
          <w:p w:rsidR="007F6919" w:rsidRPr="004E16F8" w:rsidRDefault="007F6919" w:rsidP="007F6919">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lastRenderedPageBreak/>
              <w:t xml:space="preserve">Бағалау </w:t>
            </w:r>
            <w:r>
              <w:rPr>
                <w:rFonts w:ascii="Times New Roman" w:eastAsia="Times New Roman" w:hAnsi="Times New Roman" w:cs="Times New Roman"/>
                <w:sz w:val="24"/>
                <w:szCs w:val="24"/>
                <w:lang w:val="kk-KZ" w:eastAsia="ru-RU"/>
              </w:rPr>
              <w:t>саясаты</w:t>
            </w:r>
          </w:p>
        </w:tc>
        <w:tc>
          <w:tcPr>
            <w:tcW w:w="3876" w:type="dxa"/>
            <w:tcBorders>
              <w:top w:val="single" w:sz="4" w:space="0" w:color="000000"/>
              <w:left w:val="single" w:sz="4" w:space="0" w:color="000000"/>
              <w:bottom w:val="single" w:sz="4" w:space="0" w:color="auto"/>
              <w:right w:val="single" w:sz="4" w:space="0" w:color="auto"/>
            </w:tcBorders>
          </w:tcPr>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Өзіндік жұмыстың сипаттамасы</w:t>
            </w:r>
          </w:p>
        </w:tc>
        <w:tc>
          <w:tcPr>
            <w:tcW w:w="992" w:type="dxa"/>
            <w:gridSpan w:val="2"/>
            <w:tcBorders>
              <w:top w:val="single" w:sz="4" w:space="0" w:color="000000"/>
              <w:left w:val="single" w:sz="4" w:space="0" w:color="auto"/>
              <w:bottom w:val="single" w:sz="4" w:space="0" w:color="auto"/>
              <w:right w:val="single" w:sz="4" w:space="0" w:color="auto"/>
            </w:tcBorders>
          </w:tcPr>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Пайыз</w:t>
            </w:r>
          </w:p>
        </w:tc>
        <w:tc>
          <w:tcPr>
            <w:tcW w:w="3169" w:type="dxa"/>
            <w:gridSpan w:val="2"/>
            <w:tcBorders>
              <w:top w:val="single" w:sz="4" w:space="0" w:color="000000"/>
              <w:left w:val="single" w:sz="4" w:space="0" w:color="auto"/>
              <w:bottom w:val="single" w:sz="4" w:space="0" w:color="auto"/>
              <w:right w:val="single" w:sz="4" w:space="0" w:color="000000"/>
            </w:tcBorders>
          </w:tcPr>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Оқыту нәтижелері</w:t>
            </w:r>
          </w:p>
        </w:tc>
      </w:tr>
      <w:tr w:rsidR="007F6919" w:rsidRPr="00835D78" w:rsidTr="007F6919">
        <w:trPr>
          <w:gridAfter w:val="1"/>
          <w:wAfter w:w="91" w:type="dxa"/>
          <w:trHeight w:val="3228"/>
        </w:trPr>
        <w:tc>
          <w:tcPr>
            <w:tcW w:w="1795" w:type="dxa"/>
            <w:gridSpan w:val="2"/>
            <w:vMerge/>
            <w:tcBorders>
              <w:top w:val="single" w:sz="4" w:space="0" w:color="000000"/>
              <w:left w:val="single" w:sz="4" w:space="0" w:color="000000"/>
              <w:right w:val="single" w:sz="4" w:space="0" w:color="000000"/>
            </w:tcBorders>
          </w:tcPr>
          <w:p w:rsidR="007F6919" w:rsidRPr="004E16F8" w:rsidRDefault="007F6919" w:rsidP="007F6919">
            <w:pPr>
              <w:spacing w:after="0" w:line="240" w:lineRule="auto"/>
              <w:rPr>
                <w:rFonts w:ascii="Times New Roman" w:eastAsia="Times New Roman" w:hAnsi="Times New Roman" w:cs="Times New Roman"/>
                <w:sz w:val="24"/>
                <w:szCs w:val="24"/>
                <w:lang w:val="kk-KZ" w:eastAsia="ru-RU"/>
              </w:rPr>
            </w:pPr>
          </w:p>
        </w:tc>
        <w:tc>
          <w:tcPr>
            <w:tcW w:w="3876" w:type="dxa"/>
            <w:tcBorders>
              <w:top w:val="single" w:sz="4" w:space="0" w:color="auto"/>
              <w:left w:val="single" w:sz="4" w:space="0" w:color="000000"/>
              <w:bottom w:val="single" w:sz="4" w:space="0" w:color="auto"/>
              <w:right w:val="single" w:sz="4" w:space="0" w:color="auto"/>
            </w:tcBorders>
          </w:tcPr>
          <w:p w:rsidR="007F6919" w:rsidRPr="003A0013" w:rsidRDefault="007F6919" w:rsidP="007F6919">
            <w:pPr>
              <w:spacing w:after="0" w:line="240" w:lineRule="auto"/>
              <w:jc w:val="both"/>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 xml:space="preserve"> Өзіндік жұмыс эссе жазу, мини жобаларды қорғау, белгілі бір тақырыптар бойынша презентация жасау, ақпараттық көздерден алған материалдарды оқып өзіндік көзқарастарын жазбаша, ауызша түрде білдіру түрінде болады. Өздік жұмыста студенттің өз бетімен ізденіп, өзіндік тұжырымдар жасайтындығы ескеріліп, семинар сабағына қарағанда жоғарырақ балл беріледі. </w:t>
            </w:r>
            <w:r w:rsidRPr="003A0013">
              <w:rPr>
                <w:rFonts w:ascii="Times New Roman" w:eastAsia="Times New Roman" w:hAnsi="Times New Roman" w:cs="Times New Roman"/>
                <w:lang w:val="kk-KZ" w:eastAsia="ru-RU"/>
              </w:rPr>
              <w:tab/>
            </w:r>
          </w:p>
        </w:tc>
        <w:tc>
          <w:tcPr>
            <w:tcW w:w="992" w:type="dxa"/>
            <w:gridSpan w:val="2"/>
            <w:tcBorders>
              <w:top w:val="single" w:sz="4" w:space="0" w:color="auto"/>
              <w:left w:val="single" w:sz="4" w:space="0" w:color="auto"/>
              <w:bottom w:val="single" w:sz="4" w:space="0" w:color="auto"/>
              <w:right w:val="single" w:sz="4" w:space="0" w:color="auto"/>
            </w:tcBorders>
          </w:tcPr>
          <w:p w:rsidR="007F6919" w:rsidRPr="003A0013" w:rsidRDefault="007F6919" w:rsidP="007F6919">
            <w:pPr>
              <w:spacing w:after="0" w:line="240" w:lineRule="auto"/>
              <w:rPr>
                <w:rFonts w:ascii="Times New Roman" w:eastAsia="Times New Roman" w:hAnsi="Times New Roman" w:cs="Times New Roman"/>
                <w:lang w:val="kk-KZ" w:eastAsia="ru-RU"/>
              </w:rPr>
            </w:pPr>
          </w:p>
          <w:p w:rsidR="007F6919" w:rsidRPr="003A0013" w:rsidRDefault="007F6919" w:rsidP="007F6919">
            <w:pPr>
              <w:spacing w:after="0" w:line="240" w:lineRule="auto"/>
              <w:rPr>
                <w:rFonts w:ascii="Times New Roman" w:eastAsia="Times New Roman" w:hAnsi="Times New Roman" w:cs="Times New Roman"/>
                <w:lang w:val="kk-KZ" w:eastAsia="ru-RU"/>
              </w:rPr>
            </w:pPr>
          </w:p>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42%</w:t>
            </w:r>
          </w:p>
        </w:tc>
        <w:tc>
          <w:tcPr>
            <w:tcW w:w="3169" w:type="dxa"/>
            <w:gridSpan w:val="2"/>
            <w:tcBorders>
              <w:top w:val="single" w:sz="4" w:space="0" w:color="auto"/>
              <w:left w:val="single" w:sz="4" w:space="0" w:color="auto"/>
              <w:bottom w:val="single" w:sz="4" w:space="0" w:color="auto"/>
              <w:right w:val="single" w:sz="4" w:space="0" w:color="000000"/>
            </w:tcBorders>
          </w:tcPr>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Тілдік білімін қолдана отырып, өзіндік тұжырымдар жасай білу, өз көзқарасын қорғай білуге, ғылыми ой-пікірлерге сыни тұрғыдан талдау жасай білуге дағдыланады.</w:t>
            </w:r>
          </w:p>
        </w:tc>
      </w:tr>
      <w:tr w:rsidR="007F6919" w:rsidRPr="004E16F8" w:rsidTr="007F6919">
        <w:trPr>
          <w:gridAfter w:val="1"/>
          <w:wAfter w:w="91" w:type="dxa"/>
          <w:trHeight w:val="1426"/>
        </w:trPr>
        <w:tc>
          <w:tcPr>
            <w:tcW w:w="1795" w:type="dxa"/>
            <w:gridSpan w:val="2"/>
            <w:vMerge/>
            <w:tcBorders>
              <w:left w:val="single" w:sz="4" w:space="0" w:color="000000"/>
              <w:bottom w:val="single" w:sz="4" w:space="0" w:color="000000"/>
              <w:right w:val="single" w:sz="4" w:space="0" w:color="000000"/>
            </w:tcBorders>
          </w:tcPr>
          <w:p w:rsidR="007F6919" w:rsidRPr="004E16F8" w:rsidRDefault="007F6919" w:rsidP="007F6919">
            <w:pPr>
              <w:spacing w:after="0" w:line="240" w:lineRule="auto"/>
              <w:rPr>
                <w:rFonts w:ascii="Times New Roman" w:eastAsia="Times New Roman" w:hAnsi="Times New Roman" w:cs="Times New Roman"/>
                <w:sz w:val="24"/>
                <w:szCs w:val="24"/>
                <w:lang w:val="kk-KZ" w:eastAsia="ru-RU"/>
              </w:rPr>
            </w:pPr>
          </w:p>
        </w:tc>
        <w:tc>
          <w:tcPr>
            <w:tcW w:w="3876" w:type="dxa"/>
            <w:tcBorders>
              <w:top w:val="single" w:sz="4" w:space="0" w:color="auto"/>
              <w:left w:val="single" w:sz="4" w:space="0" w:color="000000"/>
              <w:bottom w:val="single" w:sz="4" w:space="0" w:color="000000"/>
              <w:right w:val="single" w:sz="4" w:space="0" w:color="auto"/>
            </w:tcBorders>
          </w:tcPr>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 xml:space="preserve">Өздік жұмыс – 6 балл / 42 %  </w:t>
            </w:r>
          </w:p>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Семинар сабағы – 4 балл / 28 %</w:t>
            </w:r>
          </w:p>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 xml:space="preserve">Аралық бақылау – 30 балл / 30 % </w:t>
            </w:r>
          </w:p>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Аралық емтихан – 100 балл / 100 %</w:t>
            </w:r>
          </w:p>
          <w:p w:rsidR="007F6919" w:rsidRPr="003A0013" w:rsidRDefault="007F6919" w:rsidP="007F6919">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lang w:val="kk-KZ" w:eastAsia="ru-RU"/>
              </w:rPr>
              <w:t>Қорытынды емтихан – 100 балл / 100 %</w:t>
            </w:r>
          </w:p>
        </w:tc>
        <w:tc>
          <w:tcPr>
            <w:tcW w:w="992" w:type="dxa"/>
            <w:gridSpan w:val="2"/>
            <w:tcBorders>
              <w:top w:val="single" w:sz="4" w:space="0" w:color="auto"/>
              <w:left w:val="single" w:sz="4" w:space="0" w:color="auto"/>
              <w:bottom w:val="single" w:sz="4" w:space="0" w:color="000000"/>
              <w:right w:val="single" w:sz="4" w:space="0" w:color="auto"/>
            </w:tcBorders>
          </w:tcPr>
          <w:p w:rsidR="007F6919" w:rsidRPr="003A0013" w:rsidRDefault="007F6919" w:rsidP="007F6919">
            <w:pPr>
              <w:spacing w:after="0" w:line="240" w:lineRule="auto"/>
              <w:rPr>
                <w:rFonts w:ascii="Times New Roman" w:eastAsia="Times New Roman" w:hAnsi="Times New Roman" w:cs="Times New Roman"/>
                <w:lang w:val="kk-KZ" w:eastAsia="ru-RU"/>
              </w:rPr>
            </w:pPr>
          </w:p>
        </w:tc>
        <w:tc>
          <w:tcPr>
            <w:tcW w:w="3169" w:type="dxa"/>
            <w:gridSpan w:val="2"/>
            <w:tcBorders>
              <w:top w:val="single" w:sz="4" w:space="0" w:color="auto"/>
              <w:left w:val="single" w:sz="4" w:space="0" w:color="auto"/>
              <w:bottom w:val="single" w:sz="4" w:space="0" w:color="000000"/>
              <w:right w:val="single" w:sz="4" w:space="0" w:color="000000"/>
            </w:tcBorders>
          </w:tcPr>
          <w:p w:rsidR="007F6919" w:rsidRPr="003A0013" w:rsidRDefault="007F6919" w:rsidP="007F6919">
            <w:pPr>
              <w:spacing w:after="0" w:line="240" w:lineRule="auto"/>
              <w:rPr>
                <w:rFonts w:ascii="Times New Roman" w:eastAsia="Times New Roman" w:hAnsi="Times New Roman" w:cs="Times New Roman"/>
                <w:lang w:val="kk-KZ" w:eastAsia="ru-RU"/>
              </w:rPr>
            </w:pPr>
          </w:p>
        </w:tc>
      </w:tr>
      <w:tr w:rsidR="007F6919" w:rsidRPr="00835D78" w:rsidTr="00730E46">
        <w:trPr>
          <w:gridAfter w:val="1"/>
          <w:wAfter w:w="91" w:type="dxa"/>
        </w:trPr>
        <w:tc>
          <w:tcPr>
            <w:tcW w:w="1795" w:type="dxa"/>
            <w:gridSpan w:val="2"/>
            <w:tcBorders>
              <w:top w:val="single" w:sz="4" w:space="0" w:color="000000"/>
              <w:left w:val="single" w:sz="4" w:space="0" w:color="000000"/>
              <w:bottom w:val="single" w:sz="4" w:space="0" w:color="000000"/>
              <w:right w:val="single" w:sz="4" w:space="0" w:color="000000"/>
            </w:tcBorders>
          </w:tcPr>
          <w:p w:rsidR="007F6919" w:rsidRPr="004E16F8" w:rsidRDefault="003A0013" w:rsidP="004E16F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саясаты</w:t>
            </w:r>
          </w:p>
        </w:tc>
        <w:tc>
          <w:tcPr>
            <w:tcW w:w="8037" w:type="dxa"/>
            <w:gridSpan w:val="5"/>
            <w:tcBorders>
              <w:top w:val="single" w:sz="4" w:space="0" w:color="000000"/>
              <w:left w:val="single" w:sz="4" w:space="0" w:color="000000"/>
              <w:bottom w:val="single" w:sz="4" w:space="0" w:color="000000"/>
              <w:right w:val="single" w:sz="4" w:space="0" w:color="000000"/>
            </w:tcBorders>
          </w:tcPr>
          <w:p w:rsidR="003A0013" w:rsidRPr="003A0013" w:rsidRDefault="003A0013" w:rsidP="003A0013">
            <w:pPr>
              <w:spacing w:after="0" w:line="240" w:lineRule="auto"/>
              <w:jc w:val="both"/>
              <w:rPr>
                <w:rFonts w:ascii="Times New Roman" w:eastAsia="Times New Roman" w:hAnsi="Times New Roman" w:cs="Times New Roman"/>
                <w:bCs/>
                <w:lang w:val="kk-KZ" w:eastAsia="ru-RU"/>
              </w:rPr>
            </w:pPr>
            <w:r w:rsidRPr="003A0013">
              <w:rPr>
                <w:rFonts w:ascii="Times New Roman" w:eastAsia="Times New Roman" w:hAnsi="Times New Roman" w:cs="Times New Roman"/>
                <w:bCs/>
                <w:lang w:val="kk-KZ" w:eastAsia="ru-RU"/>
              </w:rPr>
              <w:t xml:space="preserve">      Төзімділік танытыңыз, өзге біреудің пікірін құрметтеңіз. Келіспеушіліктеріңізді дұрыстап жеткізе біліңіз. Плагиатқа және адал істелмеген жұмысқа жол берілмейді. СӨЖ, аралық бақылау және қорытынды емтихан тапсырған кезде біреуге сыбырлауға, біреуден көшіруге, басқа бір студент үшін емтихан тапсыруға болмайды. Курстың қандай бір ақпаратын жалған таратқан, Интранетке дұрыс кірмеген, шпаргалка қолданған студентке </w:t>
            </w:r>
            <w:r w:rsidRPr="003A0013">
              <w:rPr>
                <w:rFonts w:ascii="Times New Roman" w:eastAsia="Times New Roman" w:hAnsi="Times New Roman" w:cs="Times New Roman"/>
                <w:lang w:val="kk-KZ" w:eastAsia="ru-RU"/>
              </w:rPr>
              <w:t xml:space="preserve">«F» </w:t>
            </w:r>
            <w:r w:rsidRPr="003A0013">
              <w:rPr>
                <w:rFonts w:ascii="Times New Roman" w:eastAsia="Times New Roman" w:hAnsi="Times New Roman" w:cs="Times New Roman"/>
                <w:bCs/>
                <w:lang w:val="kk-KZ" w:eastAsia="ru-RU"/>
              </w:rPr>
              <w:t>бағасы қойылады.</w:t>
            </w:r>
          </w:p>
          <w:p w:rsidR="007F6919" w:rsidRPr="003A0013" w:rsidRDefault="003A0013" w:rsidP="003A0013">
            <w:pPr>
              <w:spacing w:after="0" w:line="240" w:lineRule="auto"/>
              <w:rPr>
                <w:rFonts w:ascii="Times New Roman" w:eastAsia="Times New Roman" w:hAnsi="Times New Roman" w:cs="Times New Roman"/>
                <w:lang w:val="kk-KZ" w:eastAsia="ru-RU"/>
              </w:rPr>
            </w:pPr>
            <w:r w:rsidRPr="003A0013">
              <w:rPr>
                <w:rFonts w:ascii="Times New Roman" w:eastAsia="Times New Roman" w:hAnsi="Times New Roman" w:cs="Times New Roman"/>
                <w:b/>
                <w:bCs/>
                <w:lang w:val="kk-KZ" w:eastAsia="ru-RU"/>
              </w:rPr>
              <w:t xml:space="preserve">      Көмек: </w:t>
            </w:r>
            <w:r w:rsidRPr="003A0013">
              <w:rPr>
                <w:rFonts w:ascii="Times New Roman" w:eastAsia="Times New Roman" w:hAnsi="Times New Roman" w:cs="Times New Roman"/>
                <w:bCs/>
                <w:lang w:val="kk-KZ" w:eastAsia="ru-RU"/>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bl>
    <w:p w:rsidR="003A0013" w:rsidRDefault="003A0013" w:rsidP="004E16F8">
      <w:pPr>
        <w:spacing w:after="0" w:line="240" w:lineRule="auto"/>
        <w:jc w:val="center"/>
        <w:rPr>
          <w:rFonts w:ascii="Times New Roman" w:eastAsia="Times New Roman" w:hAnsi="Times New Roman" w:cs="Times New Roman"/>
          <w:b/>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Оқу курсы мазмұнын жүзеге асыру күнтізбесі</w:t>
      </w: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І семестр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7"/>
        <w:gridCol w:w="978"/>
        <w:gridCol w:w="1759"/>
      </w:tblGrid>
      <w:tr w:rsidR="004E16F8" w:rsidRPr="004E16F8" w:rsidTr="00097B07">
        <w:tc>
          <w:tcPr>
            <w:tcW w:w="579"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Тақырыптардың атауы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Жоғары балл</w:t>
            </w:r>
          </w:p>
        </w:tc>
      </w:tr>
      <w:tr w:rsidR="004E16F8" w:rsidRPr="004E16F8" w:rsidTr="00097B07">
        <w:trPr>
          <w:trHeight w:val="1159"/>
        </w:trPr>
        <w:tc>
          <w:tcPr>
            <w:tcW w:w="579"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 </w:t>
            </w: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widowControl w:val="0"/>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Қазақ тілін мемлекеттік тіл ретінде дамыту мен жетілдіру мәселелері. </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Қазақ орфоэпия, орфографиясындағы негізгі талаптар.</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4E16F8" w:rsidRPr="004E16F8" w:rsidTr="00097B07">
        <w:trPr>
          <w:trHeight w:val="257"/>
        </w:trPr>
        <w:tc>
          <w:tcPr>
            <w:tcW w:w="579" w:type="pc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 </w:t>
            </w: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Қалау мәнді құрылымдар.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rPr>
              <w:t>Тіл – ұлттың бейнесі</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4E16F8" w:rsidRPr="004E16F8" w:rsidTr="00097B07">
        <w:trPr>
          <w:trHeight w:val="840"/>
        </w:trPr>
        <w:tc>
          <w:tcPr>
            <w:tcW w:w="579" w:type="pct"/>
            <w:vMerge w:val="restar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Мекен мәнді құрылымдар. Көмекші есімдер қызметі.</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shd w:val="clear" w:color="auto" w:fill="FFFFFF"/>
                <w:lang w:val="kk-KZ" w:eastAsia="ru-RU"/>
              </w:rPr>
              <w:t>ҚазҰУ – қазақ ғылымы мен білімінің қара шаңырағы</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right w:val="single" w:sz="4" w:space="0" w:color="auto"/>
            </w:tcBorders>
            <w:shd w:val="clear" w:color="auto" w:fill="auto"/>
          </w:tcPr>
          <w:p w:rsidR="004E16F8" w:rsidRPr="00BC1D72" w:rsidRDefault="00BC1D72" w:rsidP="004E16F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r>
      <w:tr w:rsidR="004E16F8" w:rsidRPr="004E16F8" w:rsidTr="00097B07">
        <w:trPr>
          <w:trHeight w:val="273"/>
        </w:trPr>
        <w:tc>
          <w:tcPr>
            <w:tcW w:w="579" w:type="pct"/>
            <w:vMerge/>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СОӨЖ №1</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lastRenderedPageBreak/>
              <w:t xml:space="preserve">1. «Қазақ  тілінің  орфoграфиялық  сөздігінің»  2007  жылғы  6-басылымындағы өзгеріс, жаңалықтарын конспектілеу (жазбаша). </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2. Мемлекеттік тілдің қызметін санамалап айтып беру (ауызша – жеке жұмыс). </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4</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5</w:t>
            </w:r>
          </w:p>
        </w:tc>
      </w:tr>
      <w:tr w:rsidR="004E16F8" w:rsidRPr="004E16F8" w:rsidTr="00097B07">
        <w:tc>
          <w:tcPr>
            <w:tcW w:w="579"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lastRenderedPageBreak/>
              <w:t>4</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Default="00D347AE" w:rsidP="004E16F8">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Мөлшер мәнді құрылымдар.</w:t>
            </w:r>
          </w:p>
          <w:p w:rsidR="00D347AE" w:rsidRPr="00D347AE" w:rsidRDefault="00D347AE" w:rsidP="00D347AE">
            <w:pPr>
              <w:pStyle w:val="a5"/>
              <w:rPr>
                <w:rFonts w:ascii="Times New Roman" w:hAnsi="Times New Roman" w:cs="Times New Roman"/>
                <w:sz w:val="24"/>
                <w:szCs w:val="24"/>
                <w:lang w:val="kk-KZ" w:eastAsia="ru-RU"/>
              </w:rPr>
            </w:pPr>
            <w:r w:rsidRPr="00D347AE">
              <w:rPr>
                <w:rFonts w:ascii="Times New Roman" w:hAnsi="Times New Roman" w:cs="Times New Roman"/>
                <w:sz w:val="24"/>
                <w:szCs w:val="24"/>
                <w:lang w:val="kk-KZ"/>
              </w:rPr>
              <w:t xml:space="preserve">Қазақстанның қазба байлықтары.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4E16F8" w:rsidRPr="004E16F8" w:rsidTr="00097B07">
        <w:trPr>
          <w:trHeight w:val="1034"/>
        </w:trPr>
        <w:tc>
          <w:tcPr>
            <w:tcW w:w="579"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Болжам мәнді құрылымдар.</w:t>
            </w:r>
          </w:p>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sz w:val="24"/>
                <w:szCs w:val="24"/>
                <w:lang w:val="kk-KZ" w:eastAsia="ru-RU"/>
              </w:rPr>
              <w:t>Ғылым және заманауи технологиялар.</w:t>
            </w:r>
          </w:p>
          <w:p w:rsidR="004E16F8" w:rsidRPr="004E16F8" w:rsidRDefault="004E16F8" w:rsidP="004E16F8">
            <w:pPr>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sz w:val="24"/>
                <w:szCs w:val="24"/>
                <w:lang w:val="kk-KZ" w:eastAsia="ru-RU"/>
              </w:rPr>
              <w:t>Инновациялық көрмелер. ЭКСПО-2017</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4E16F8" w:rsidRPr="004E16F8" w:rsidTr="00097B07">
        <w:trPr>
          <w:trHeight w:val="1078"/>
        </w:trPr>
        <w:tc>
          <w:tcPr>
            <w:tcW w:w="579" w:type="pct"/>
            <w:vMerge w:val="restar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Мезгіл мәнді құрылымдар.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Қазақстанның ашық кітапханасы.</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Кітап – білім жолындағы сенімді серік.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4E16F8" w:rsidRPr="004E16F8" w:rsidTr="00097B07">
        <w:trPr>
          <w:trHeight w:val="1303"/>
        </w:trPr>
        <w:tc>
          <w:tcPr>
            <w:tcW w:w="579" w:type="pct"/>
            <w:vMerge/>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СОӨЖ №2</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 ikitap.kz сайтына кіріп, қалаған автордың әңгімесін оқып, оның желісін жүйелеп айтып беру (ауызша).</w:t>
            </w:r>
          </w:p>
          <w:p w:rsidR="004E16F8" w:rsidRPr="004E16F8" w:rsidRDefault="004E16F8" w:rsidP="004E16F8">
            <w:pPr>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sz w:val="24"/>
                <w:szCs w:val="24"/>
                <w:lang w:val="kk-KZ" w:eastAsia="ru-RU"/>
              </w:rPr>
              <w:t>2. «Қазақстандағы инновациялық төңкеріс жасаған танымал тұлғалар» туралы кейс-папка дайындау, қорғау (топтық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4</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5</w:t>
            </w:r>
          </w:p>
        </w:tc>
      </w:tr>
      <w:tr w:rsidR="004E16F8" w:rsidRPr="004E16F8" w:rsidTr="00097B07">
        <w:tc>
          <w:tcPr>
            <w:tcW w:w="579"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7</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Жай сөйлем. Сұрау мәнді сөйлем.</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Cs/>
                <w:sz w:val="24"/>
                <w:szCs w:val="24"/>
                <w:lang w:val="kk-KZ"/>
              </w:rPr>
              <w:t>Болашақта қандай мамандықтар сұранысқа ие болады?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4E16F8" w:rsidRPr="004E16F8" w:rsidTr="00097B07">
        <w:tc>
          <w:tcPr>
            <w:tcW w:w="579" w:type="pc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1 Аралық бақылау</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 бақылау жұмысы.</w:t>
            </w:r>
          </w:p>
          <w:p w:rsidR="004E16F8" w:rsidRPr="004E16F8" w:rsidRDefault="004E16F8" w:rsidP="004E16F8">
            <w:pPr>
              <w:numPr>
                <w:ilvl w:val="0"/>
                <w:numId w:val="1"/>
              </w:numPr>
              <w:spacing w:after="0" w:line="240" w:lineRule="auto"/>
              <w:contextualSpacing/>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 Қазақ тілінің фонетикалық, орфографиялық, орфоэпиялық ерекшеліктері. </w:t>
            </w:r>
          </w:p>
          <w:p w:rsidR="004E16F8" w:rsidRPr="004E16F8" w:rsidRDefault="004E16F8" w:rsidP="004E16F8">
            <w:pPr>
              <w:numPr>
                <w:ilvl w:val="0"/>
                <w:numId w:val="1"/>
              </w:numPr>
              <w:spacing w:after="0" w:line="240" w:lineRule="auto"/>
              <w:contextualSpacing/>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Қалау, мекен, </w:t>
            </w:r>
            <w:r w:rsidR="000966D3">
              <w:rPr>
                <w:rFonts w:ascii="Times New Roman" w:eastAsia="Times New Roman" w:hAnsi="Times New Roman" w:cs="Times New Roman"/>
                <w:sz w:val="24"/>
                <w:szCs w:val="24"/>
                <w:lang w:val="kk-KZ" w:eastAsia="ru-RU"/>
              </w:rPr>
              <w:t xml:space="preserve">мөлшер, </w:t>
            </w:r>
            <w:r w:rsidRPr="004E16F8">
              <w:rPr>
                <w:rFonts w:ascii="Times New Roman" w:eastAsia="Times New Roman" w:hAnsi="Times New Roman" w:cs="Times New Roman"/>
                <w:sz w:val="24"/>
                <w:szCs w:val="24"/>
                <w:lang w:val="kk-KZ" w:eastAsia="ru-RU"/>
              </w:rPr>
              <w:t>мезгіл, болжам мәнді құрылымдарға қатысты грамматикалық тапсырмалар.</w:t>
            </w:r>
          </w:p>
          <w:p w:rsidR="004E16F8" w:rsidRPr="004E16F8" w:rsidRDefault="004E16F8" w:rsidP="004E16F8">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Өткен лексикалық тақырыптардың біріне байланысты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BC1D72" w:rsidRDefault="00BC1D72" w:rsidP="004E16F8">
            <w:pPr>
              <w:spacing w:after="0" w:line="240" w:lineRule="auto"/>
              <w:jc w:val="center"/>
              <w:rPr>
                <w:rFonts w:ascii="Times New Roman" w:eastAsia="Times New Roman" w:hAnsi="Times New Roman" w:cs="Times New Roman"/>
                <w:caps/>
                <w:sz w:val="24"/>
                <w:szCs w:val="24"/>
                <w:lang w:val="en-US" w:eastAsia="ru-RU"/>
              </w:rPr>
            </w:pPr>
            <w:r>
              <w:rPr>
                <w:rFonts w:ascii="Times New Roman" w:eastAsia="Times New Roman" w:hAnsi="Times New Roman" w:cs="Times New Roman"/>
                <w:caps/>
                <w:sz w:val="24"/>
                <w:szCs w:val="24"/>
                <w:lang w:val="en-US" w:eastAsia="ru-RU"/>
              </w:rPr>
              <w:t>20</w:t>
            </w: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tc>
      </w:tr>
      <w:tr w:rsidR="004E16F8" w:rsidRPr="004E16F8" w:rsidTr="00097B07">
        <w:trPr>
          <w:trHeight w:val="314"/>
        </w:trPr>
        <w:tc>
          <w:tcPr>
            <w:tcW w:w="579" w:type="pct"/>
            <w:vMerge w:val="restar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 xml:space="preserve">Барлығы 1 Аралық бақылау </w:t>
            </w:r>
          </w:p>
        </w:tc>
        <w:tc>
          <w:tcPr>
            <w:tcW w:w="523"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eastAsia="ru-RU"/>
              </w:rPr>
            </w:pPr>
            <w:r w:rsidRPr="004E16F8">
              <w:rPr>
                <w:rFonts w:ascii="Times New Roman" w:eastAsia="Times New Roman" w:hAnsi="Times New Roman" w:cs="Times New Roman"/>
                <w:b/>
                <w:caps/>
                <w:sz w:val="24"/>
                <w:szCs w:val="24"/>
                <w:lang w:val="kk-KZ" w:eastAsia="ru-RU"/>
              </w:rPr>
              <w:t>100</w:t>
            </w:r>
          </w:p>
        </w:tc>
      </w:tr>
      <w:tr w:rsidR="004E16F8" w:rsidRPr="004E16F8" w:rsidTr="00097B07">
        <w:trPr>
          <w:trHeight w:val="558"/>
        </w:trPr>
        <w:tc>
          <w:tcPr>
            <w:tcW w:w="579" w:type="pct"/>
            <w:vMerge/>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ind w:firstLine="567"/>
              <w:rPr>
                <w:rFonts w:ascii="Times New Roman" w:eastAsia="Times New Roman" w:hAnsi="Times New Roman" w:cs="Times New Roman"/>
                <w:b/>
                <w:bCs/>
                <w:kern w:val="24"/>
                <w:sz w:val="24"/>
                <w:szCs w:val="24"/>
                <w:lang w:val="kk-KZ" w:eastAsia="ru-RU"/>
              </w:rPr>
            </w:pPr>
            <w:r w:rsidRPr="004E16F8">
              <w:rPr>
                <w:rFonts w:ascii="Times New Roman" w:eastAsia="Times New Roman" w:hAnsi="Times New Roman" w:cs="Times New Roman"/>
                <w:b/>
                <w:bCs/>
                <w:kern w:val="24"/>
                <w:sz w:val="24"/>
                <w:szCs w:val="24"/>
                <w:lang w:val="kk-KZ" w:eastAsia="ru-RU"/>
              </w:rPr>
              <w:t xml:space="preserve">Midterm examination (Тыңдалым, оқылым, </w:t>
            </w:r>
          </w:p>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bCs/>
                <w:kern w:val="24"/>
                <w:sz w:val="24"/>
                <w:szCs w:val="24"/>
                <w:lang w:val="kk-KZ" w:eastAsia="ru-RU"/>
              </w:rPr>
              <w:t>жазылым әрекеттерін жүзеге асыру)</w:t>
            </w:r>
          </w:p>
        </w:tc>
        <w:tc>
          <w:tcPr>
            <w:tcW w:w="523" w:type="pct"/>
            <w:tcBorders>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eastAsia="ru-RU"/>
              </w:rPr>
            </w:pPr>
            <w:r w:rsidRPr="004E16F8">
              <w:rPr>
                <w:rFonts w:ascii="Times New Roman" w:eastAsia="Times New Roman" w:hAnsi="Times New Roman" w:cs="Times New Roman"/>
                <w:b/>
                <w:caps/>
                <w:sz w:val="24"/>
                <w:szCs w:val="24"/>
                <w:lang w:val="kk-KZ" w:eastAsia="ru-RU"/>
              </w:rPr>
              <w:t>100</w:t>
            </w:r>
          </w:p>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eastAsia="ru-RU"/>
              </w:rPr>
            </w:pPr>
          </w:p>
        </w:tc>
      </w:tr>
      <w:tr w:rsidR="004E16F8" w:rsidRPr="004E16F8" w:rsidTr="00097B07">
        <w:tc>
          <w:tcPr>
            <w:tcW w:w="579" w:type="pc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 xml:space="preserve">Практикалық сабақтар.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Қарсылық мәнді құрылымдар.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Ұмыт болған игі дәстүрлер.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E16F8" w:rsidRPr="004E16F8" w:rsidTr="00097B07">
        <w:tc>
          <w:tcPr>
            <w:tcW w:w="579" w:type="pct"/>
            <w:vMerge w:val="restart"/>
            <w:tcBorders>
              <w:left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Практикалық сабақтар.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Адам мінезін, қабілетін, мінез-құлқының өзгешелігін сипаттау.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Өнегелі өмір: тарихи тұлғалар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E16F8" w:rsidRPr="004E16F8" w:rsidTr="00097B07">
        <w:trPr>
          <w:trHeight w:val="1703"/>
        </w:trPr>
        <w:tc>
          <w:tcPr>
            <w:tcW w:w="579" w:type="pct"/>
            <w:vMerge/>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tabs>
                <w:tab w:val="left" w:pos="180"/>
                <w:tab w:val="left" w:pos="993"/>
              </w:tabs>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СОӨЖ №3</w:t>
            </w:r>
          </w:p>
          <w:p w:rsidR="004E16F8" w:rsidRPr="004E16F8" w:rsidRDefault="004E16F8" w:rsidP="004E16F8">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 Қарсылық мәнді құрылымдарға ұлттық дәстүрлер тақырыбына қатысты 10 сөйлем құрау (жеке жұмыс).</w:t>
            </w:r>
          </w:p>
          <w:p w:rsidR="004E16F8" w:rsidRPr="004E16F8" w:rsidRDefault="004E16F8" w:rsidP="004E16F8">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2. Қазақ ақындарының патриоттық рухтағы бір өлеңін жатқа айту (ауызша).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5</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4</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r>
      <w:tr w:rsidR="004E16F8" w:rsidRPr="004E16F8" w:rsidTr="00097B07">
        <w:trPr>
          <w:trHeight w:val="974"/>
        </w:trPr>
        <w:tc>
          <w:tcPr>
            <w:tcW w:w="579" w:type="pct"/>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 xml:space="preserve">Практикалық сабақтар. </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 xml:space="preserve">Сөйлемдегі іс-әрекеттің сөйлеуші мен тыңдаушыдан басқа бөгде кісіге қатыстылығы. </w:t>
            </w:r>
          </w:p>
          <w:p w:rsidR="004E16F8" w:rsidRPr="004E16F8" w:rsidRDefault="004E16F8" w:rsidP="004E16F8">
            <w:pPr>
              <w:widowControl w:val="0"/>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Театр өнері мен қазақ театры.</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Отандық фильмдер.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E16F8" w:rsidRPr="004E16F8" w:rsidTr="00097B07">
        <w:tc>
          <w:tcPr>
            <w:tcW w:w="579" w:type="pct"/>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Практикалық сабақтар. </w:t>
            </w:r>
            <w:r w:rsidRPr="004E16F8">
              <w:rPr>
                <w:rFonts w:ascii="Times New Roman" w:eastAsia="Times New Roman" w:hAnsi="Times New Roman" w:cs="Times New Roman"/>
                <w:sz w:val="24"/>
                <w:szCs w:val="24"/>
                <w:lang w:val="kk-KZ"/>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rPr>
              <w:t xml:space="preserve">Іс-әрекет </w:t>
            </w:r>
            <w:r w:rsidR="00BC1D72">
              <w:rPr>
                <w:rFonts w:ascii="Times New Roman" w:eastAsia="Times New Roman" w:hAnsi="Times New Roman" w:cs="Times New Roman"/>
                <w:sz w:val="24"/>
                <w:szCs w:val="24"/>
                <w:lang w:val="kk-KZ"/>
              </w:rPr>
              <w:t>сипатының берілуі. Қимыл есім</w:t>
            </w:r>
            <w:r w:rsidRPr="004E16F8">
              <w:rPr>
                <w:rFonts w:ascii="Times New Roman" w:eastAsia="Times New Roman" w:hAnsi="Times New Roman" w:cs="Times New Roman"/>
                <w:sz w:val="24"/>
                <w:szCs w:val="24"/>
                <w:lang w:val="kk-KZ"/>
              </w:rPr>
              <w:t xml:space="preserve"> қызметі.</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Саламатты өмір салты.</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Спорт – денсаулық кепілі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E16F8" w:rsidRPr="004E16F8" w:rsidTr="00097B07">
        <w:trPr>
          <w:trHeight w:val="585"/>
        </w:trPr>
        <w:tc>
          <w:tcPr>
            <w:tcW w:w="579" w:type="pct"/>
            <w:vMerge w:val="restart"/>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eastAsia="ru-RU"/>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 xml:space="preserve">Практикалық сабақтар. </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rPr>
              <w:t>Ниет мәнді сөйлем.</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Сән әлемі.</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Ұлттық ою-өрнек сыры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4E16F8" w:rsidRPr="004E16F8" w:rsidTr="00097B07">
        <w:tc>
          <w:tcPr>
            <w:tcW w:w="579" w:type="pct"/>
            <w:vMerge/>
            <w:tcBorders>
              <w:left w:val="single" w:sz="4" w:space="0" w:color="auto"/>
              <w:bottom w:val="single" w:sz="4" w:space="0" w:color="auto"/>
              <w:right w:val="single" w:sz="4" w:space="0" w:color="auto"/>
            </w:tcBorders>
            <w:shd w:val="clear" w:color="auto" w:fill="auto"/>
            <w:vAlign w:val="center"/>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 xml:space="preserve"> СОӨЖ №4</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 «Қазақстандық кино» индустриясы» тақырыптарында жобалық жұмыс әзірлеу.</w:t>
            </w:r>
          </w:p>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2. «Ұлттық өнер – ұлттық қазына» тақырыбына сұқпат (интервью) құрастыру.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4</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5</w:t>
            </w:r>
          </w:p>
        </w:tc>
      </w:tr>
      <w:tr w:rsidR="004E16F8" w:rsidRPr="004E16F8" w:rsidTr="00097B07">
        <w:trPr>
          <w:trHeight w:val="758"/>
        </w:trPr>
        <w:tc>
          <w:tcPr>
            <w:tcW w:w="579" w:type="pct"/>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 xml:space="preserve">Практикалық сабақтар. </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widowControl w:val="0"/>
              <w:spacing w:after="0" w:line="240" w:lineRule="auto"/>
              <w:jc w:val="both"/>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Салыстырма мәнді құрылымдар.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Еліміздегі демографиялық мәселелер.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r w:rsidR="004E16F8" w:rsidRPr="004E16F8" w:rsidTr="00097B07">
        <w:tc>
          <w:tcPr>
            <w:tcW w:w="579" w:type="pct"/>
            <w:vMerge w:val="restart"/>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 xml:space="preserve">Практикалық сабақтар. </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Қажеттілік, мүмкіндік, мүмкін еместік мағыналарының берілуі.</w:t>
            </w:r>
          </w:p>
          <w:p w:rsidR="004E16F8" w:rsidRPr="004E16F8" w:rsidRDefault="004E16F8" w:rsidP="004E16F8">
            <w:pPr>
              <w:spacing w:after="0" w:line="240" w:lineRule="auto"/>
              <w:rPr>
                <w:rFonts w:ascii="Times New Roman" w:eastAsia="Times New Roman" w:hAnsi="Times New Roman" w:cs="Times New Roman"/>
                <w:color w:val="000000"/>
                <w:sz w:val="24"/>
                <w:szCs w:val="24"/>
                <w:lang w:val="kk-KZ" w:eastAsia="ru-RU"/>
              </w:rPr>
            </w:pPr>
            <w:r w:rsidRPr="004E16F8">
              <w:rPr>
                <w:rFonts w:ascii="Times New Roman" w:eastAsia="Times New Roman" w:hAnsi="Times New Roman" w:cs="Times New Roman"/>
                <w:sz w:val="24"/>
                <w:szCs w:val="24"/>
                <w:lang w:val="kk-KZ"/>
              </w:rPr>
              <w:t>Ғарыш әлемі. Ғарыш айлағы және ғарышкерлер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BC1D72" w:rsidRDefault="00BC1D72" w:rsidP="004E16F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4E16F8" w:rsidRPr="004E16F8" w:rsidTr="00097B07">
        <w:trPr>
          <w:trHeight w:val="863"/>
        </w:trPr>
        <w:tc>
          <w:tcPr>
            <w:tcW w:w="579" w:type="pct"/>
            <w:vMerge/>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СОӨЖ</w:t>
            </w:r>
            <w:r w:rsidRPr="004E16F8">
              <w:rPr>
                <w:rFonts w:ascii="Times New Roman" w:eastAsia="Times New Roman" w:hAnsi="Times New Roman" w:cs="Times New Roman"/>
                <w:sz w:val="24"/>
                <w:szCs w:val="24"/>
                <w:lang w:val="kk-KZ" w:eastAsia="ru-RU"/>
              </w:rPr>
              <w:t xml:space="preserve"> </w:t>
            </w:r>
            <w:r w:rsidRPr="004E16F8">
              <w:rPr>
                <w:rFonts w:ascii="Times New Roman" w:eastAsia="Times New Roman" w:hAnsi="Times New Roman" w:cs="Times New Roman"/>
                <w:b/>
                <w:sz w:val="24"/>
                <w:szCs w:val="24"/>
                <w:lang w:val="kk-KZ" w:eastAsia="ru-RU"/>
              </w:rPr>
              <w:t>№5</w:t>
            </w:r>
          </w:p>
          <w:p w:rsidR="004E16F8" w:rsidRPr="004E16F8" w:rsidRDefault="004E16F8" w:rsidP="004E16F8">
            <w:pPr>
              <w:spacing w:after="0" w:line="240" w:lineRule="auto"/>
              <w:jc w:val="both"/>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sz w:val="24"/>
                <w:szCs w:val="24"/>
                <w:lang w:val="kk-KZ" w:eastAsia="ru-RU"/>
              </w:rPr>
              <w:t>1. «Қазақ халқы тұрғындарының саны» тақырыбына интернет-ресурстар арқылы материалдар жинап, тірек-сызба арқылы түсіндіру (ауызша).</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2. «Ғарыш құпиялары» тақырыбына жобалық жұмыс әзірлеу.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5</w:t>
            </w: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4</w:t>
            </w:r>
          </w:p>
        </w:tc>
      </w:tr>
      <w:tr w:rsidR="004E16F8" w:rsidRPr="004E16F8" w:rsidTr="00097B07">
        <w:tc>
          <w:tcPr>
            <w:tcW w:w="579" w:type="pct"/>
            <w:tcBorders>
              <w:left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 xml:space="preserve">Практикалық сабақтар. </w:t>
            </w:r>
            <w:r w:rsidRPr="004E16F8">
              <w:rPr>
                <w:rFonts w:ascii="Times New Roman" w:eastAsia="Times New Roman" w:hAnsi="Times New Roman" w:cs="Times New Roman"/>
                <w:sz w:val="24"/>
                <w:szCs w:val="24"/>
                <w:lang w:val="kk-KZ" w:eastAsia="ru-RU"/>
              </w:rPr>
              <w:t xml:space="preserve">   </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Іс-әрекеттің аяқталуын білдіретін құрылымдар</w:t>
            </w:r>
          </w:p>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Сәулет және құрылыс өнері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BC1D72" w:rsidP="004E16F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r w:rsidR="004E16F8" w:rsidRPr="004E16F8" w:rsidTr="00097B07">
        <w:tc>
          <w:tcPr>
            <w:tcW w:w="579" w:type="pct"/>
            <w:tcBorders>
              <w:left w:val="single" w:sz="4" w:space="0" w:color="auto"/>
              <w:bottom w:val="single" w:sz="4" w:space="0" w:color="auto"/>
              <w:right w:val="single" w:sz="4" w:space="0" w:color="auto"/>
            </w:tcBorders>
            <w:shd w:val="clear" w:color="auto" w:fill="auto"/>
            <w:vAlign w:val="center"/>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2 Аралық бақылау</w:t>
            </w:r>
          </w:p>
          <w:p w:rsidR="004E16F8" w:rsidRPr="004E16F8" w:rsidRDefault="004E16F8" w:rsidP="004E16F8">
            <w:pPr>
              <w:spacing w:after="0" w:line="240" w:lineRule="auto"/>
              <w:rPr>
                <w:rFonts w:ascii="KZ Times New Roman" w:eastAsia="Times New Roman" w:hAnsi="KZ Times New Roman" w:cs="Times New Roman"/>
                <w:sz w:val="24"/>
                <w:szCs w:val="24"/>
                <w:lang w:val="kk-KZ" w:eastAsia="ar-SA"/>
              </w:rPr>
            </w:pPr>
            <w:r w:rsidRPr="004E16F8">
              <w:rPr>
                <w:rFonts w:ascii="KZ Times New Roman" w:eastAsia="Times New Roman" w:hAnsi="KZ Times New Roman" w:cs="Times New Roman"/>
                <w:sz w:val="24"/>
                <w:szCs w:val="24"/>
                <w:lang w:val="kk-KZ" w:eastAsia="ar-SA"/>
              </w:rPr>
              <w:t>1) Қарсылық, ниет, салыстырма мәнді құрылымдар.</w:t>
            </w:r>
          </w:p>
          <w:p w:rsidR="004E16F8" w:rsidRPr="004E16F8" w:rsidRDefault="004E16F8" w:rsidP="004E16F8">
            <w:pPr>
              <w:spacing w:after="0" w:line="240" w:lineRule="auto"/>
              <w:rPr>
                <w:rFonts w:ascii="KZ Times New Roman" w:eastAsia="Times New Roman" w:hAnsi="KZ Times New Roman" w:cs="Times New Roman"/>
                <w:sz w:val="24"/>
                <w:szCs w:val="24"/>
                <w:lang w:val="kk-KZ" w:eastAsia="ar-SA"/>
              </w:rPr>
            </w:pPr>
            <w:r w:rsidRPr="004E16F8">
              <w:rPr>
                <w:rFonts w:ascii="Times New Roman" w:eastAsia="Times New Roman" w:hAnsi="Times New Roman" w:cs="Times New Roman"/>
                <w:sz w:val="24"/>
                <w:szCs w:val="24"/>
                <w:lang w:val="kk-KZ" w:eastAsia="ru-RU"/>
              </w:rPr>
              <w:t>2)</w:t>
            </w:r>
            <w:r w:rsidRPr="004E16F8">
              <w:rPr>
                <w:rFonts w:ascii="Times New Roman" w:eastAsia="Times New Roman" w:hAnsi="Times New Roman" w:cs="Times New Roman"/>
                <w:sz w:val="24"/>
                <w:szCs w:val="24"/>
                <w:lang w:val="kk-KZ"/>
              </w:rPr>
              <w:t xml:space="preserve"> Іс-әрекет сипатының, бөгде сөздің берілуі</w:t>
            </w:r>
          </w:p>
          <w:p w:rsidR="004E16F8" w:rsidRPr="004E16F8" w:rsidRDefault="004E16F8" w:rsidP="004E16F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3) Өткен лексикалық тақырыптардың біріне  байланысты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BC1D72" w:rsidP="004E16F8">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20</w:t>
            </w: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p w:rsidR="004E16F8" w:rsidRPr="004E16F8" w:rsidRDefault="004E16F8" w:rsidP="004E16F8">
            <w:pPr>
              <w:spacing w:after="0" w:line="240" w:lineRule="auto"/>
              <w:jc w:val="center"/>
              <w:rPr>
                <w:rFonts w:ascii="Times New Roman" w:eastAsia="Times New Roman" w:hAnsi="Times New Roman" w:cs="Times New Roman"/>
                <w:caps/>
                <w:sz w:val="24"/>
                <w:szCs w:val="24"/>
                <w:lang w:val="kk-KZ" w:eastAsia="ru-RU"/>
              </w:rPr>
            </w:pPr>
          </w:p>
        </w:tc>
      </w:tr>
      <w:tr w:rsidR="004E16F8" w:rsidRPr="004E16F8" w:rsidTr="00097B07">
        <w:tc>
          <w:tcPr>
            <w:tcW w:w="579" w:type="pct"/>
            <w:tcBorders>
              <w:left w:val="single" w:sz="4" w:space="0" w:color="auto"/>
              <w:bottom w:val="single" w:sz="4" w:space="0" w:color="auto"/>
              <w:right w:val="single" w:sz="4" w:space="0" w:color="auto"/>
            </w:tcBorders>
            <w:shd w:val="clear" w:color="auto" w:fill="auto"/>
            <w:vAlign w:val="center"/>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sz w:val="24"/>
                <w:szCs w:val="24"/>
                <w:lang w:val="kk-KZ" w:eastAsia="ru-RU"/>
              </w:rPr>
            </w:pPr>
            <w:r w:rsidRPr="004E16F8">
              <w:rPr>
                <w:rFonts w:ascii="Times New Roman" w:eastAsia="Times New Roman" w:hAnsi="Times New Roman" w:cs="Times New Roman"/>
                <w:b/>
                <w:sz w:val="24"/>
                <w:szCs w:val="24"/>
                <w:lang w:val="kk-KZ" w:eastAsia="ru-RU"/>
              </w:rPr>
              <w:t>2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eastAsia="ru-RU"/>
              </w:rPr>
            </w:pPr>
            <w:r w:rsidRPr="004E16F8">
              <w:rPr>
                <w:rFonts w:ascii="Times New Roman" w:eastAsia="Times New Roman" w:hAnsi="Times New Roman" w:cs="Times New Roman"/>
                <w:b/>
                <w:caps/>
                <w:sz w:val="24"/>
                <w:szCs w:val="24"/>
                <w:lang w:val="kk-KZ" w:eastAsia="ru-RU"/>
              </w:rPr>
              <w:t>100</w:t>
            </w:r>
          </w:p>
        </w:tc>
      </w:tr>
      <w:tr w:rsidR="004E16F8" w:rsidRPr="004E16F8" w:rsidTr="00097B07">
        <w:tc>
          <w:tcPr>
            <w:tcW w:w="579"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eastAsia="ru-RU"/>
              </w:rPr>
            </w:pPr>
            <w:r w:rsidRPr="004E16F8">
              <w:rPr>
                <w:rFonts w:ascii="Times New Roman" w:eastAsia="Times New Roman" w:hAnsi="Times New Roman" w:cs="Times New Roman"/>
                <w:b/>
                <w:caps/>
                <w:sz w:val="24"/>
                <w:szCs w:val="24"/>
                <w:lang w:val="kk-KZ" w:eastAsia="ru-RU"/>
              </w:rPr>
              <w:t>100</w:t>
            </w:r>
          </w:p>
        </w:tc>
      </w:tr>
      <w:tr w:rsidR="004E16F8" w:rsidRPr="004E16F8" w:rsidTr="00097B07">
        <w:tc>
          <w:tcPr>
            <w:tcW w:w="579"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rPr>
                <w:rFonts w:ascii="Times New Roman" w:eastAsia="Times New Roman" w:hAnsi="Times New Roman" w:cs="Times New Roman"/>
                <w:b/>
                <w:sz w:val="24"/>
                <w:szCs w:val="24"/>
                <w:lang w:val="kk-KZ" w:eastAsia="ru-RU"/>
              </w:rPr>
            </w:pPr>
            <w:r w:rsidRPr="004E16F8">
              <w:rPr>
                <w:rFonts w:ascii="Times New Roman" w:eastAsia="Times New Roman" w:hAnsi="Times New Roman" w:cs="Times New Roman"/>
                <w:b/>
                <w:sz w:val="24"/>
                <w:szCs w:val="24"/>
                <w:lang w:val="kk-KZ" w:eastAsia="ru-RU"/>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E16F8" w:rsidRPr="004E16F8" w:rsidRDefault="004E16F8" w:rsidP="004E16F8">
            <w:pPr>
              <w:spacing w:after="0" w:line="240" w:lineRule="auto"/>
              <w:jc w:val="center"/>
              <w:rPr>
                <w:rFonts w:ascii="Times New Roman" w:eastAsia="Times New Roman" w:hAnsi="Times New Roman" w:cs="Times New Roman"/>
                <w:b/>
                <w:caps/>
                <w:sz w:val="24"/>
                <w:szCs w:val="24"/>
                <w:lang w:val="kk-KZ" w:eastAsia="ru-RU"/>
              </w:rPr>
            </w:pPr>
            <w:r w:rsidRPr="004E16F8">
              <w:rPr>
                <w:rFonts w:ascii="Times New Roman" w:eastAsia="Times New Roman" w:hAnsi="Times New Roman" w:cs="Times New Roman"/>
                <w:b/>
                <w:caps/>
                <w:sz w:val="24"/>
                <w:szCs w:val="24"/>
                <w:lang w:val="kk-KZ" w:eastAsia="ru-RU"/>
              </w:rPr>
              <w:t>100</w:t>
            </w:r>
          </w:p>
        </w:tc>
      </w:tr>
    </w:tbl>
    <w:p w:rsidR="004E16F8" w:rsidRPr="004E16F8" w:rsidRDefault="004E16F8" w:rsidP="004E16F8">
      <w:pPr>
        <w:spacing w:after="0" w:line="240" w:lineRule="auto"/>
        <w:jc w:val="center"/>
        <w:rPr>
          <w:rFonts w:ascii="Times New Roman" w:eastAsia="Times New Roman" w:hAnsi="Times New Roman" w:cs="Times New Roman"/>
          <w:b/>
          <w:sz w:val="24"/>
          <w:szCs w:val="24"/>
          <w:lang w:val="kk-KZ" w:eastAsia="ru-RU"/>
        </w:rPr>
      </w:pP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Факультет деканы:</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t>Ө. Әбдиманұлы</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lastRenderedPageBreak/>
        <w:t xml:space="preserve">Әдістемелік бюро төрағасы:  </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Кафедра меңгерушісі:</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00835D78">
        <w:rPr>
          <w:rFonts w:ascii="Times New Roman" w:eastAsia="Calibri" w:hAnsi="Times New Roman" w:cs="Times New Roman"/>
          <w:sz w:val="24"/>
          <w:szCs w:val="24"/>
          <w:lang w:val="kk-KZ"/>
        </w:rPr>
        <w:t xml:space="preserve">А.О.Тымболова </w:t>
      </w:r>
      <w:bookmarkStart w:id="0" w:name="_GoBack"/>
      <w:bookmarkEnd w:id="0"/>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p w:rsidR="00BF7765" w:rsidRDefault="00BC1D72" w:rsidP="004E16F8">
      <w:pPr>
        <w:ind w:firstLine="567"/>
      </w:pPr>
      <w:r>
        <w:rPr>
          <w:rFonts w:ascii="Times New Roman" w:eastAsia="Calibri" w:hAnsi="Times New Roman" w:cs="Times New Roman"/>
          <w:sz w:val="24"/>
          <w:szCs w:val="24"/>
          <w:lang w:val="kk-KZ"/>
        </w:rPr>
        <w:t>Оқытушы: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А.Т. Аширова</w:t>
      </w:r>
      <w:r w:rsidR="004E16F8" w:rsidRPr="004E16F8">
        <w:rPr>
          <w:rFonts w:ascii="Times New Roman" w:eastAsia="Calibri" w:hAnsi="Times New Roman" w:cs="Times New Roman"/>
          <w:sz w:val="24"/>
          <w:szCs w:val="24"/>
          <w:lang w:val="kk-KZ"/>
        </w:rPr>
        <w:tab/>
      </w:r>
    </w:p>
    <w:sectPr w:rsidR="00BF7765" w:rsidSect="009033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7AD"/>
    <w:multiLevelType w:val="hybridMultilevel"/>
    <w:tmpl w:val="B016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2671A"/>
    <w:multiLevelType w:val="hybridMultilevel"/>
    <w:tmpl w:val="5FB4EFBA"/>
    <w:lvl w:ilvl="0" w:tplc="4BE2989C">
      <w:start w:val="1"/>
      <w:numFmt w:val="bullet"/>
      <w:lvlText w:val=""/>
      <w:lvlJc w:val="left"/>
      <w:pPr>
        <w:tabs>
          <w:tab w:val="num" w:pos="720"/>
        </w:tabs>
        <w:ind w:left="720" w:hanging="360"/>
      </w:pPr>
      <w:rPr>
        <w:rFonts w:ascii="Symbol" w:hAnsi="Symbol" w:hint="default"/>
        <w:sz w:val="20"/>
      </w:rPr>
    </w:lvl>
    <w:lvl w:ilvl="1" w:tplc="FFA8679E">
      <w:start w:val="1"/>
      <w:numFmt w:val="decimal"/>
      <w:lvlText w:val="%2."/>
      <w:lvlJc w:val="left"/>
      <w:pPr>
        <w:tabs>
          <w:tab w:val="num" w:pos="1440"/>
        </w:tabs>
        <w:ind w:left="1440" w:hanging="360"/>
      </w:pPr>
    </w:lvl>
    <w:lvl w:ilvl="2" w:tplc="9A9CE366">
      <w:start w:val="1"/>
      <w:numFmt w:val="decimal"/>
      <w:lvlText w:val="%3."/>
      <w:lvlJc w:val="left"/>
      <w:pPr>
        <w:tabs>
          <w:tab w:val="num" w:pos="2160"/>
        </w:tabs>
        <w:ind w:left="2160" w:hanging="360"/>
      </w:pPr>
    </w:lvl>
    <w:lvl w:ilvl="3" w:tplc="76DE82B0">
      <w:start w:val="1"/>
      <w:numFmt w:val="decimal"/>
      <w:lvlText w:val="%4."/>
      <w:lvlJc w:val="left"/>
      <w:pPr>
        <w:tabs>
          <w:tab w:val="num" w:pos="2880"/>
        </w:tabs>
        <w:ind w:left="2880" w:hanging="360"/>
      </w:pPr>
    </w:lvl>
    <w:lvl w:ilvl="4" w:tplc="3B32748A">
      <w:start w:val="1"/>
      <w:numFmt w:val="decimal"/>
      <w:lvlText w:val="%5."/>
      <w:lvlJc w:val="left"/>
      <w:pPr>
        <w:tabs>
          <w:tab w:val="num" w:pos="3600"/>
        </w:tabs>
        <w:ind w:left="3600" w:hanging="360"/>
      </w:pPr>
    </w:lvl>
    <w:lvl w:ilvl="5" w:tplc="3AB22A58">
      <w:start w:val="1"/>
      <w:numFmt w:val="decimal"/>
      <w:lvlText w:val="%6."/>
      <w:lvlJc w:val="left"/>
      <w:pPr>
        <w:tabs>
          <w:tab w:val="num" w:pos="4320"/>
        </w:tabs>
        <w:ind w:left="4320" w:hanging="360"/>
      </w:pPr>
    </w:lvl>
    <w:lvl w:ilvl="6" w:tplc="D47894AE">
      <w:start w:val="1"/>
      <w:numFmt w:val="decimal"/>
      <w:lvlText w:val="%7."/>
      <w:lvlJc w:val="left"/>
      <w:pPr>
        <w:tabs>
          <w:tab w:val="num" w:pos="5040"/>
        </w:tabs>
        <w:ind w:left="5040" w:hanging="360"/>
      </w:pPr>
    </w:lvl>
    <w:lvl w:ilvl="7" w:tplc="485C6B4C">
      <w:start w:val="1"/>
      <w:numFmt w:val="decimal"/>
      <w:lvlText w:val="%8."/>
      <w:lvlJc w:val="left"/>
      <w:pPr>
        <w:tabs>
          <w:tab w:val="num" w:pos="5760"/>
        </w:tabs>
        <w:ind w:left="5760" w:hanging="360"/>
      </w:pPr>
    </w:lvl>
    <w:lvl w:ilvl="8" w:tplc="BD0863D4">
      <w:start w:val="1"/>
      <w:numFmt w:val="decimal"/>
      <w:lvlText w:val="%9."/>
      <w:lvlJc w:val="left"/>
      <w:pPr>
        <w:tabs>
          <w:tab w:val="num" w:pos="6480"/>
        </w:tabs>
        <w:ind w:left="6480" w:hanging="360"/>
      </w:pPr>
    </w:lvl>
  </w:abstractNum>
  <w:abstractNum w:abstractNumId="2" w15:restartNumberingAfterBreak="0">
    <w:nsid w:val="27952ADF"/>
    <w:multiLevelType w:val="hybridMultilevel"/>
    <w:tmpl w:val="05DC2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E2859"/>
    <w:multiLevelType w:val="hybridMultilevel"/>
    <w:tmpl w:val="CD64025A"/>
    <w:lvl w:ilvl="0" w:tplc="3F68EF38">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F8"/>
    <w:rsid w:val="000966D3"/>
    <w:rsid w:val="003A0013"/>
    <w:rsid w:val="004E16F8"/>
    <w:rsid w:val="007F6919"/>
    <w:rsid w:val="00835D78"/>
    <w:rsid w:val="00903345"/>
    <w:rsid w:val="00BC1D72"/>
    <w:rsid w:val="00BF7765"/>
    <w:rsid w:val="00C473A4"/>
    <w:rsid w:val="00D3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7A962-7A43-4578-966C-C479F7ED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16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F6919"/>
  </w:style>
  <w:style w:type="paragraph" w:styleId="a4">
    <w:name w:val="List Paragraph"/>
    <w:basedOn w:val="a"/>
    <w:uiPriority w:val="34"/>
    <w:qFormat/>
    <w:rsid w:val="007F6919"/>
    <w:pPr>
      <w:ind w:left="720"/>
      <w:contextualSpacing/>
    </w:pPr>
    <w:rPr>
      <w:rFonts w:ascii="Calibri" w:eastAsia="Calibri" w:hAnsi="Calibri" w:cs="Times New Roman"/>
    </w:rPr>
  </w:style>
  <w:style w:type="paragraph" w:styleId="a5">
    <w:name w:val="No Spacing"/>
    <w:uiPriority w:val="1"/>
    <w:qFormat/>
    <w:rsid w:val="00D34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dik.kz" TargetMode="External"/><Relationship Id="rId5" Type="http://schemas.openxmlformats.org/officeDocument/2006/relationships/hyperlink" Target="mailto:isalta_6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3</cp:revision>
  <dcterms:created xsi:type="dcterms:W3CDTF">2017-09-14T17:17:00Z</dcterms:created>
  <dcterms:modified xsi:type="dcterms:W3CDTF">2018-09-17T14:34:00Z</dcterms:modified>
</cp:coreProperties>
</file>